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8A332F" w:rsidRDefault="00B378F9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6E3969">
        <w:rPr>
          <w:rFonts w:ascii="Arial" w:hAnsi="Arial" w:cs="Arial"/>
          <w:b/>
          <w:color w:val="auto"/>
          <w:sz w:val="24"/>
          <w:szCs w:val="24"/>
        </w:rPr>
        <w:t>II</w:t>
      </w:r>
      <w:r w:rsidR="00094D75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6E3969"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A516B" w:rsidRPr="00E43F79" w:rsidRDefault="006E3969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43F79">
              <w:rPr>
                <w:rFonts w:ascii="Arial" w:hAnsi="Arial" w:cs="Arial"/>
                <w:sz w:val="20"/>
              </w:rPr>
              <w:t>System Informacyjny o Instalacjach wytwarzających Promieniowanie ElektroMagnetyczne (SI2PEM)</w:t>
            </w:r>
          </w:p>
        </w:tc>
      </w:tr>
      <w:tr w:rsidR="00CA516B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A516B" w:rsidRPr="00E43F79" w:rsidRDefault="006E396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 Cyfryzacji</w:t>
            </w:r>
          </w:p>
        </w:tc>
      </w:tr>
      <w:tr w:rsidR="006E3969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E3969" w:rsidRPr="00725708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969" w:rsidRPr="00E43F79" w:rsidRDefault="006E396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 xml:space="preserve">Instytut Łączności – Państwowy Instytut Badawczy </w:t>
            </w:r>
          </w:p>
        </w:tc>
      </w:tr>
      <w:tr w:rsidR="006E3969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969" w:rsidRPr="00E43F79" w:rsidRDefault="006E3969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Ministerstwo Cyfryzacji</w:t>
            </w:r>
          </w:p>
        </w:tc>
      </w:tr>
      <w:tr w:rsidR="006E3969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3969" w:rsidRPr="00E43F79" w:rsidRDefault="006E3969" w:rsidP="00640F3A">
            <w:pPr>
              <w:spacing w:after="120" w:line="240" w:lineRule="auto"/>
              <w:rPr>
                <w:rFonts w:ascii="Arial" w:hAnsi="Arial" w:cs="Arial"/>
                <w:sz w:val="20"/>
              </w:rPr>
            </w:pPr>
            <w:r w:rsidRPr="00E43F79">
              <w:rPr>
                <w:rFonts w:ascii="Arial" w:hAnsi="Arial" w:cs="Arial"/>
                <w:sz w:val="20"/>
              </w:rPr>
              <w:t>Działanie 2.1 „Wysoka dostępność i jakość e-usług publicznych” w ramach II osi priorytetowej „E-administracja i otwarty rząd” Programu Operacyjnego Polska Cyfrowa</w:t>
            </w:r>
          </w:p>
          <w:p w:rsidR="006E3969" w:rsidRPr="00E43F79" w:rsidRDefault="006E396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Budżet Państwa (Ministerstwo Cyfryzacji, część 27 budżetu państwa)</w:t>
            </w:r>
          </w:p>
        </w:tc>
      </w:tr>
      <w:tr w:rsidR="006E3969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E3969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6E3969" w:rsidRPr="008A332F" w:rsidRDefault="006E396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3969" w:rsidRPr="00141A92" w:rsidRDefault="006E3969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11 240 754,00 PLN</w:t>
            </w:r>
          </w:p>
        </w:tc>
      </w:tr>
      <w:tr w:rsidR="006E3969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6E3969" w:rsidRDefault="006E3969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6E3969" w:rsidRPr="008A332F" w:rsidRDefault="006E3969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E3969" w:rsidRPr="006E3969" w:rsidRDefault="006E3969" w:rsidP="00F5222C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6E3969">
              <w:rPr>
                <w:rFonts w:ascii="Arial" w:hAnsi="Arial" w:cs="Arial"/>
                <w:sz w:val="20"/>
                <w:szCs w:val="20"/>
              </w:rPr>
              <w:t xml:space="preserve">25.02.2019 – </w:t>
            </w:r>
            <w:r w:rsidR="00F5222C">
              <w:rPr>
                <w:rFonts w:ascii="Arial" w:hAnsi="Arial" w:cs="Arial"/>
                <w:sz w:val="20"/>
                <w:szCs w:val="20"/>
              </w:rPr>
              <w:t>31.01.2021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:rsidR="006E3969" w:rsidRPr="0061017D" w:rsidRDefault="006E3969" w:rsidP="00FC78B9">
      <w:pPr>
        <w:spacing w:before="240" w:after="120"/>
        <w:jc w:val="both"/>
        <w:rPr>
          <w:rFonts w:ascii="Arial" w:hAnsi="Arial" w:cs="Arial"/>
        </w:rPr>
      </w:pPr>
      <w:r w:rsidRPr="0061017D">
        <w:rPr>
          <w:rFonts w:ascii="Arial" w:hAnsi="Arial" w:cs="Arial"/>
        </w:rPr>
        <w:t xml:space="preserve">Zgodnie z założeniami projektu oraz wnioskiem o dofinansowanie i jego załącznikiem </w:t>
      </w:r>
      <w:r w:rsidR="00E43F79">
        <w:rPr>
          <w:rFonts w:ascii="Arial" w:hAnsi="Arial" w:cs="Arial"/>
        </w:rPr>
        <w:br/>
      </w:r>
      <w:r w:rsidRPr="0061017D">
        <w:rPr>
          <w:rFonts w:ascii="Arial" w:hAnsi="Arial" w:cs="Arial"/>
        </w:rPr>
        <w:t>Studium Wykonalności</w:t>
      </w:r>
      <w:r w:rsidR="00FC78B9">
        <w:rPr>
          <w:rFonts w:ascii="Arial" w:hAnsi="Arial" w:cs="Arial"/>
        </w:rPr>
        <w:t>,</w:t>
      </w:r>
      <w:r w:rsidRPr="0061017D">
        <w:rPr>
          <w:rFonts w:ascii="Arial" w:hAnsi="Arial" w:cs="Arial"/>
        </w:rPr>
        <w:t xml:space="preserve"> nie jest wymagane wprowadzanie regulacji prawnych niezbędnych do wdrożenia produktów projektu. 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6E3969">
        <w:trPr>
          <w:trHeight w:val="208"/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:rsidTr="00795AFA">
        <w:tc>
          <w:tcPr>
            <w:tcW w:w="2972" w:type="dxa"/>
          </w:tcPr>
          <w:p w:rsidR="00907F6D" w:rsidRPr="00E43F79" w:rsidRDefault="00C86F15" w:rsidP="00450089">
            <w:pPr>
              <w:rPr>
                <w:rFonts w:ascii="Arial" w:hAnsi="Arial" w:cs="Arial"/>
                <w:sz w:val="20"/>
                <w:szCs w:val="20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>82%</w:t>
            </w:r>
          </w:p>
        </w:tc>
        <w:tc>
          <w:tcPr>
            <w:tcW w:w="3260" w:type="dxa"/>
          </w:tcPr>
          <w:p w:rsidR="006948D3" w:rsidRPr="00E43F79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F24807" w:rsidRPr="00E43F79">
              <w:rPr>
                <w:rFonts w:ascii="Arial" w:hAnsi="Arial" w:cs="Arial"/>
                <w:sz w:val="20"/>
                <w:szCs w:val="20"/>
              </w:rPr>
              <w:t>66%</w:t>
            </w:r>
          </w:p>
          <w:p w:rsidR="00071880" w:rsidRPr="00E43F79" w:rsidRDefault="00071880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:rsidR="00071880" w:rsidRPr="00E43F79" w:rsidRDefault="005548F2" w:rsidP="006948D3">
            <w:pPr>
              <w:rPr>
                <w:rFonts w:ascii="Arial" w:hAnsi="Arial" w:cs="Arial"/>
                <w:sz w:val="20"/>
                <w:szCs w:val="20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8651D9" w:rsidRPr="00E43F79">
              <w:rPr>
                <w:rFonts w:ascii="Arial" w:hAnsi="Arial" w:cs="Arial"/>
                <w:sz w:val="20"/>
                <w:szCs w:val="20"/>
              </w:rPr>
              <w:t>23,88%</w:t>
            </w:r>
          </w:p>
          <w:p w:rsidR="006948D3" w:rsidRPr="00E43F79" w:rsidRDefault="006948D3" w:rsidP="006948D3">
            <w:pPr>
              <w:rPr>
                <w:rFonts w:ascii="Arial" w:hAnsi="Arial" w:cs="Arial"/>
                <w:sz w:val="20"/>
                <w:szCs w:val="20"/>
              </w:rPr>
            </w:pPr>
          </w:p>
          <w:p w:rsidR="00907F6D" w:rsidRPr="00E43F79" w:rsidRDefault="005548F2" w:rsidP="00D82EE4">
            <w:pPr>
              <w:rPr>
                <w:rFonts w:ascii="Arial" w:hAnsi="Arial" w:cs="Arial"/>
                <w:sz w:val="20"/>
                <w:szCs w:val="20"/>
              </w:rPr>
            </w:pPr>
            <w:r w:rsidRPr="00E43F79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D82EE4" w:rsidRPr="00E43F79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3402" w:type="dxa"/>
          </w:tcPr>
          <w:p w:rsidR="00907F6D" w:rsidRPr="00E43F79" w:rsidRDefault="00AF7AF6" w:rsidP="00795A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3F79" w:rsidRDefault="00E43F79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AF7AF6">
        <w:rPr>
          <w:rFonts w:ascii="Arial" w:hAnsi="Arial" w:cs="Arial"/>
          <w:b/>
          <w:sz w:val="20"/>
          <w:szCs w:val="20"/>
        </w:rPr>
        <w:t xml:space="preserve"> – daty osiągnięcia Kamieni milowych zmieniono na podstawie zawartego z dnia 16.10.2020 Aneksu do umowy o dofinansowanie.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04"/>
        <w:gridCol w:w="1595"/>
        <w:gridCol w:w="1306"/>
        <w:gridCol w:w="1883"/>
        <w:gridCol w:w="2751"/>
      </w:tblGrid>
      <w:tr w:rsidR="004350B8" w:rsidRPr="002B50C0" w:rsidTr="00640F3A">
        <w:trPr>
          <w:tblHeader/>
        </w:trPr>
        <w:tc>
          <w:tcPr>
            <w:tcW w:w="2104" w:type="dxa"/>
            <w:shd w:val="clear" w:color="auto" w:fill="D0CECE" w:themeFill="background2" w:themeFillShade="E6"/>
          </w:tcPr>
          <w:p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83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51" w:type="dxa"/>
            <w:shd w:val="clear" w:color="auto" w:fill="D0CECE" w:themeFill="background2" w:themeFillShade="E6"/>
          </w:tcPr>
          <w:p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techniczne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projekt GUI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standardy i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protokoły wymiany informacji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1 – wartość docelowa 1 usługa publiczna </w:t>
            </w:r>
          </w:p>
        </w:tc>
        <w:tc>
          <w:tcPr>
            <w:tcW w:w="1306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10.2019</w:t>
            </w:r>
          </w:p>
        </w:tc>
        <w:tc>
          <w:tcPr>
            <w:tcW w:w="2751" w:type="dxa"/>
          </w:tcPr>
          <w:p w:rsidR="006E3969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</w:p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Przyczyną opóźnienia </w:t>
            </w:r>
            <w:r>
              <w:rPr>
                <w:rFonts w:ascii="Arial" w:hAnsi="Arial" w:cs="Arial"/>
                <w:sz w:val="20"/>
                <w:szCs w:val="20"/>
              </w:rPr>
              <w:t>były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systemu (zad. 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:rsidR="006E3969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Osiągnięty. </w:t>
            </w:r>
            <w:r w:rsidR="006E396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E3969" w:rsidRPr="002B50C0" w:rsidTr="00640F3A">
        <w:trPr>
          <w:trHeight w:val="1031"/>
        </w:trPr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trzeciej (końcowej) wersji systemu (zad.1)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6E3969"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E3969" w:rsidRPr="00094D75" w:rsidRDefault="006E3969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1" w:type="dxa"/>
          </w:tcPr>
          <w:p w:rsidR="006E3969" w:rsidRPr="00094D75" w:rsidRDefault="00094D75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>Planowany.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Wymagania techniczne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05.2019</w:t>
            </w: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:rsidR="006E3969" w:rsidRPr="00C132CA" w:rsidRDefault="006E3969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Uzgodnione interfejsy wymiany danych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08.2019</w:t>
            </w:r>
          </w:p>
        </w:tc>
        <w:tc>
          <w:tcPr>
            <w:tcW w:w="2751" w:type="dxa"/>
          </w:tcPr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pierwszej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11.2019</w:t>
            </w: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11.2019</w:t>
            </w:r>
          </w:p>
        </w:tc>
        <w:tc>
          <w:tcPr>
            <w:tcW w:w="2751" w:type="dxa"/>
          </w:tcPr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Udostępnienie drugiej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E3969" w:rsidRPr="00094D75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color w:val="000000" w:themeColor="text1"/>
                <w:sz w:val="20"/>
                <w:szCs w:val="20"/>
              </w:rPr>
              <w:t>07.2020</w:t>
            </w:r>
          </w:p>
        </w:tc>
        <w:tc>
          <w:tcPr>
            <w:tcW w:w="2751" w:type="dxa"/>
          </w:tcPr>
          <w:p w:rsidR="009110EE" w:rsidRPr="00094D75" w:rsidRDefault="009110EE" w:rsidP="009110EE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6E3969" w:rsidRPr="00094D75" w:rsidRDefault="006E3969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Udostępnienie trzeciej (końcowej) wersji modułu (zad. 2)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 – wartość docelowa 1 usługa publiczna</w:t>
            </w:r>
          </w:p>
        </w:tc>
        <w:tc>
          <w:tcPr>
            <w:tcW w:w="1306" w:type="dxa"/>
          </w:tcPr>
          <w:p w:rsidR="006E3969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6E3969"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E3969" w:rsidRPr="00094D75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</w:p>
        </w:tc>
        <w:tc>
          <w:tcPr>
            <w:tcW w:w="2751" w:type="dxa"/>
          </w:tcPr>
          <w:p w:rsidR="006E3969" w:rsidRPr="00094D75" w:rsidRDefault="00094D75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>Planowany.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Wymagania przetargowe (zad. 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:rsidR="006E3969" w:rsidRPr="00C132CA" w:rsidRDefault="006E3969" w:rsidP="00640F3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Przyczyną opóźnienia były niedostateczne zasoby kadrowe.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Zakończenie procedur przetargowych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2- wartość docelowa 60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132CA">
              <w:rPr>
                <w:rFonts w:ascii="Arial" w:hAnsi="Arial" w:cs="Arial"/>
                <w:sz w:val="20"/>
                <w:szCs w:val="20"/>
              </w:rPr>
              <w:t>TB przestrzeni dyskowej</w:t>
            </w:r>
          </w:p>
        </w:tc>
        <w:tc>
          <w:tcPr>
            <w:tcW w:w="1306" w:type="dxa"/>
          </w:tcPr>
          <w:p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5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E3969" w:rsidRPr="009110EE" w:rsidRDefault="002C4A85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110EE">
              <w:rPr>
                <w:rFonts w:ascii="Arial" w:hAnsi="Arial" w:cs="Arial"/>
                <w:sz w:val="20"/>
                <w:szCs w:val="20"/>
              </w:rPr>
              <w:t>04.2020</w:t>
            </w:r>
          </w:p>
        </w:tc>
        <w:tc>
          <w:tcPr>
            <w:tcW w:w="2751" w:type="dxa"/>
          </w:tcPr>
          <w:p w:rsidR="006E3969" w:rsidRDefault="002C4A85" w:rsidP="00640F3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209C5">
              <w:rPr>
                <w:rFonts w:ascii="Arial" w:hAnsi="Arial" w:cs="Arial"/>
                <w:sz w:val="20"/>
                <w:szCs w:val="20"/>
              </w:rPr>
              <w:t>Przetarg ogłoszony w grud</w:t>
            </w:r>
            <w:r w:rsidR="00FC78B9">
              <w:rPr>
                <w:rFonts w:ascii="Arial" w:hAnsi="Arial" w:cs="Arial"/>
                <w:sz w:val="20"/>
                <w:szCs w:val="20"/>
              </w:rPr>
              <w:t>niu</w:t>
            </w:r>
            <w:r w:rsidRPr="00D209C5">
              <w:rPr>
                <w:rFonts w:ascii="Arial" w:hAnsi="Arial" w:cs="Arial"/>
                <w:sz w:val="20"/>
                <w:szCs w:val="20"/>
              </w:rPr>
              <w:t xml:space="preserve"> 2019 r. został unieważniony. Jedyna oferta, która wpłynęła nie mogła zostać </w:t>
            </w:r>
            <w:r w:rsidRPr="00D209C5">
              <w:rPr>
                <w:rFonts w:ascii="Arial" w:hAnsi="Arial" w:cs="Arial"/>
                <w:sz w:val="20"/>
                <w:szCs w:val="20"/>
              </w:rPr>
              <w:lastRenderedPageBreak/>
              <w:t xml:space="preserve">odszyfrowana i odczytana (z powodu zaszyfrowania oferty kluczem publicznym z innego postępowania – według opinii zespołu miniportalu UZP). Kolejny przetarg został ogłoszony 27.02.2020. Otwarcie ofert nastąpiło 02.04.2020. </w:t>
            </w:r>
            <w:r w:rsidR="002C4A85">
              <w:rPr>
                <w:rFonts w:ascii="Arial" w:hAnsi="Arial" w:cs="Arial"/>
                <w:sz w:val="20"/>
                <w:szCs w:val="20"/>
              </w:rPr>
              <w:t>Umow</w:t>
            </w:r>
            <w:r w:rsidR="00FC78B9">
              <w:rPr>
                <w:rFonts w:ascii="Arial" w:hAnsi="Arial" w:cs="Arial"/>
                <w:sz w:val="20"/>
                <w:szCs w:val="20"/>
              </w:rPr>
              <w:t>ę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z dostawcą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podpisano </w:t>
            </w:r>
            <w:r w:rsidR="002C4A85">
              <w:rPr>
                <w:rFonts w:ascii="Arial" w:hAnsi="Arial" w:cs="Arial"/>
                <w:sz w:val="20"/>
                <w:szCs w:val="20"/>
              </w:rPr>
              <w:t>20.04.2020,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dostawa </w:t>
            </w:r>
            <w:r w:rsidR="00FC78B9">
              <w:rPr>
                <w:rFonts w:ascii="Arial" w:hAnsi="Arial" w:cs="Arial"/>
                <w:sz w:val="20"/>
                <w:szCs w:val="20"/>
              </w:rPr>
              <w:t xml:space="preserve">sprzętu nastąpiła z </w:t>
            </w:r>
            <w:r w:rsidR="002C4A85">
              <w:rPr>
                <w:rFonts w:ascii="Arial" w:hAnsi="Arial" w:cs="Arial"/>
                <w:sz w:val="20"/>
                <w:szCs w:val="20"/>
              </w:rPr>
              <w:t>początk</w:t>
            </w:r>
            <w:r w:rsidR="00FC78B9">
              <w:rPr>
                <w:rFonts w:ascii="Arial" w:hAnsi="Arial" w:cs="Arial"/>
                <w:sz w:val="20"/>
                <w:szCs w:val="20"/>
              </w:rPr>
              <w:t>iem</w:t>
            </w:r>
            <w:r w:rsidR="002C4A85">
              <w:rPr>
                <w:rFonts w:ascii="Arial" w:hAnsi="Arial" w:cs="Arial"/>
                <w:sz w:val="20"/>
                <w:szCs w:val="20"/>
              </w:rPr>
              <w:t xml:space="preserve"> czerwca.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lastRenderedPageBreak/>
              <w:t>Wdrożenie zakupionej infrastruktury i oprogramowania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5569E1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2- wartość docelowa 60 TB przestrzeni dyskowej</w:t>
            </w:r>
          </w:p>
        </w:tc>
        <w:tc>
          <w:tcPr>
            <w:tcW w:w="1306" w:type="dxa"/>
          </w:tcPr>
          <w:p w:rsidR="006E3969" w:rsidRPr="005569E1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5569E1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E3969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70C0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:rsidR="006E3969" w:rsidRPr="005569E1" w:rsidRDefault="009110EE" w:rsidP="006B511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5569E1" w:rsidRPr="005569E1" w:rsidRDefault="005569E1" w:rsidP="006B511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569E1">
              <w:rPr>
                <w:rFonts w:ascii="Arial" w:hAnsi="Arial" w:cs="Arial"/>
                <w:sz w:val="20"/>
                <w:szCs w:val="20"/>
              </w:rPr>
              <w:t>Opóźnienie bezpośrednio związane z problemami przy realizacji zamówienia na „Dostawę i instalację infrastruktury sprzętowej”.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Administracja i utrzymanie systemu (zad. 3)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3 – wartość docelowa 1 uruchomionych systemów</w:t>
            </w:r>
          </w:p>
        </w:tc>
        <w:tc>
          <w:tcPr>
            <w:tcW w:w="1306" w:type="dxa"/>
          </w:tcPr>
          <w:p w:rsidR="006E3969" w:rsidRPr="00141A92" w:rsidRDefault="006E3969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1</w:t>
            </w:r>
            <w:r w:rsidRPr="00C132CA">
              <w:rPr>
                <w:rFonts w:ascii="Arial" w:hAnsi="Arial" w:cs="Arial"/>
                <w:sz w:val="20"/>
                <w:szCs w:val="20"/>
              </w:rPr>
              <w:t>.202</w:t>
            </w:r>
            <w:r w:rsidR="00F522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3" w:type="dxa"/>
          </w:tcPr>
          <w:p w:rsidR="006E3969" w:rsidRPr="00094D75" w:rsidRDefault="006E396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</w:p>
        </w:tc>
        <w:tc>
          <w:tcPr>
            <w:tcW w:w="2751" w:type="dxa"/>
          </w:tcPr>
          <w:p w:rsidR="006E3969" w:rsidRPr="00094D75" w:rsidRDefault="00094D75" w:rsidP="006B5117">
            <w:pPr>
              <w:rPr>
                <w:rFonts w:ascii="Arial" w:hAnsi="Arial" w:cs="Arial"/>
                <w:sz w:val="20"/>
                <w:szCs w:val="20"/>
              </w:rPr>
            </w:pPr>
            <w:r w:rsidRPr="00094D75">
              <w:rPr>
                <w:rFonts w:ascii="Arial" w:hAnsi="Arial" w:cs="Arial"/>
                <w:sz w:val="20"/>
                <w:szCs w:val="20"/>
              </w:rPr>
              <w:t xml:space="preserve">W realizacji. </w:t>
            </w:r>
          </w:p>
        </w:tc>
      </w:tr>
      <w:tr w:rsidR="00640F3A" w:rsidRPr="002B50C0" w:rsidTr="00640F3A">
        <w:tc>
          <w:tcPr>
            <w:tcW w:w="2104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scenariuszy szkoleń i szablonów materiałów pomocniczych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4 – wartość docelowa 250 przeszkolonych osób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180 przeszkolonych kobiet,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>6 – wartość docelowa 70 przeszkolonych mężczyzn</w:t>
            </w:r>
          </w:p>
        </w:tc>
        <w:tc>
          <w:tcPr>
            <w:tcW w:w="1306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09.2019</w:t>
            </w:r>
          </w:p>
        </w:tc>
        <w:tc>
          <w:tcPr>
            <w:tcW w:w="1883" w:type="dxa"/>
          </w:tcPr>
          <w:p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09.2019</w:t>
            </w:r>
          </w:p>
        </w:tc>
        <w:tc>
          <w:tcPr>
            <w:tcW w:w="2751" w:type="dxa"/>
          </w:tcPr>
          <w:p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:rsidTr="00640F3A">
        <w:tc>
          <w:tcPr>
            <w:tcW w:w="2104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Przygotowanie ekspozycji na Piknik Naukowy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10.2019</w:t>
            </w:r>
          </w:p>
        </w:tc>
        <w:tc>
          <w:tcPr>
            <w:tcW w:w="1883" w:type="dxa"/>
          </w:tcPr>
          <w:p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05.2019</w:t>
            </w:r>
          </w:p>
        </w:tc>
        <w:tc>
          <w:tcPr>
            <w:tcW w:w="2751" w:type="dxa"/>
          </w:tcPr>
          <w:p w:rsidR="00640F3A" w:rsidRPr="00141A92" w:rsidRDefault="009110EE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  <w:r w:rsidR="00640F3A" w:rsidRPr="00C132C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40F3A" w:rsidRPr="002B50C0" w:rsidTr="00640F3A">
        <w:tc>
          <w:tcPr>
            <w:tcW w:w="2104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iCs/>
                <w:sz w:val="20"/>
                <w:szCs w:val="20"/>
              </w:rPr>
              <w:t>Zakończenie 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3A" w:rsidRPr="00141A92" w:rsidRDefault="00640F3A" w:rsidP="009110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325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osób 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5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6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:rsidR="00640F3A" w:rsidRPr="00141A92" w:rsidRDefault="00640F3A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7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40F3A" w:rsidRPr="009110EE" w:rsidRDefault="009110EE" w:rsidP="00237279">
            <w:pPr>
              <w:pStyle w:val="Akapitzlist"/>
              <w:ind w:left="7"/>
              <w:rPr>
                <w:rFonts w:ascii="Arial" w:hAnsi="Arial" w:cs="Arial"/>
                <w:color w:val="000000" w:themeColor="text1"/>
              </w:rPr>
            </w:pPr>
            <w:r w:rsidRPr="009110EE">
              <w:rPr>
                <w:rFonts w:ascii="Arial" w:hAnsi="Arial" w:cs="Arial"/>
                <w:color w:val="000000" w:themeColor="text1"/>
              </w:rPr>
              <w:t>08.2020</w:t>
            </w:r>
          </w:p>
        </w:tc>
        <w:tc>
          <w:tcPr>
            <w:tcW w:w="2751" w:type="dxa"/>
          </w:tcPr>
          <w:p w:rsidR="000E0237" w:rsidRDefault="009110EE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:rsidR="000E0237" w:rsidRDefault="000E0237" w:rsidP="000E02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Cykl 1 szkoleń, pod nazwą „Szkolenia SI2PEM” uruchomiony został na platformie e-learningowej Instytutu Łączności. S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zkolenia </w:t>
            </w:r>
            <w:r>
              <w:rPr>
                <w:rFonts w:ascii="Arial" w:hAnsi="Arial" w:cs="Arial"/>
                <w:sz w:val="20"/>
                <w:szCs w:val="20"/>
              </w:rPr>
              <w:t xml:space="preserve">SI2PEM </w:t>
            </w:r>
            <w:r w:rsidRPr="000C6F92">
              <w:rPr>
                <w:rFonts w:ascii="Arial" w:hAnsi="Arial" w:cs="Arial"/>
                <w:sz w:val="20"/>
                <w:szCs w:val="20"/>
              </w:rPr>
              <w:t xml:space="preserve">dostępne są tylko dla uprawnionych pracowników organów administracji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Pr="000C6F92">
              <w:rPr>
                <w:rFonts w:ascii="Arial" w:hAnsi="Arial" w:cs="Arial"/>
                <w:sz w:val="20"/>
                <w:szCs w:val="20"/>
              </w:rPr>
              <w:t>i wymagają zalogowania poprzez witrynę internetową.</w:t>
            </w:r>
            <w:r>
              <w:rPr>
                <w:rFonts w:ascii="Arial" w:hAnsi="Arial" w:cs="Arial"/>
                <w:sz w:val="20"/>
                <w:szCs w:val="20"/>
              </w:rPr>
              <w:t xml:space="preserve"> W związku z dużym zainteresowaniem Uczestników, ale także z uwagi na okres wakacyjny, przedłużono dostępność szkoleń do </w:t>
            </w:r>
            <w:r w:rsidR="009110EE">
              <w:rPr>
                <w:rFonts w:ascii="Arial" w:hAnsi="Arial" w:cs="Arial"/>
                <w:sz w:val="20"/>
                <w:szCs w:val="20"/>
              </w:rPr>
              <w:t>05.10</w:t>
            </w:r>
            <w:r w:rsidR="00FC78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2020. Zakłada się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podsumowanie statusu realizacji kamienia milowego po tym terminie. </w:t>
            </w:r>
          </w:p>
          <w:p w:rsidR="00640F3A" w:rsidRPr="00B378F9" w:rsidRDefault="005D5F40" w:rsidP="00BA3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Przeszkolone osoby na 10.08.2020 – 52 mężczyzn, 37 kobiet</w:t>
            </w:r>
            <w:r w:rsidR="00BA3416">
              <w:rPr>
                <w:rFonts w:ascii="Arial" w:hAnsi="Arial" w:cs="Arial"/>
                <w:sz w:val="20"/>
                <w:szCs w:val="20"/>
              </w:rPr>
              <w:t>. Na dzień 30.09.2020 – narastająco 315 osób (152 kobiety, 163 mężczyzn)</w:t>
            </w:r>
          </w:p>
        </w:tc>
      </w:tr>
      <w:tr w:rsidR="00640F3A" w:rsidRPr="002B50C0" w:rsidTr="00640F3A">
        <w:tc>
          <w:tcPr>
            <w:tcW w:w="2104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lastRenderedPageBreak/>
              <w:t>Przygotowanie ekspozycji na Konferencję PEM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05.2020</w:t>
            </w:r>
          </w:p>
        </w:tc>
        <w:tc>
          <w:tcPr>
            <w:tcW w:w="1883" w:type="dxa"/>
          </w:tcPr>
          <w:p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2751" w:type="dxa"/>
          </w:tcPr>
          <w:p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Osiągnięty</w:t>
            </w:r>
            <w:r w:rsidR="003A5C8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640F3A" w:rsidRPr="002B50C0" w:rsidTr="00640F3A">
        <w:tc>
          <w:tcPr>
            <w:tcW w:w="2104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iCs/>
                <w:sz w:val="20"/>
                <w:szCs w:val="20"/>
              </w:rPr>
              <w:t>Zakończenie II etapu szkoleń (zad. 4)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3A" w:rsidRPr="00141A92" w:rsidRDefault="00640F3A" w:rsidP="009110E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 xml:space="preserve">4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325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osób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5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 xml:space="preserve">230 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przeszkolonych kobiet </w:t>
            </w:r>
            <w:r w:rsidRPr="00C132CA">
              <w:rPr>
                <w:rFonts w:ascii="Arial" w:hAnsi="Arial" w:cs="Arial"/>
                <w:sz w:val="20"/>
                <w:szCs w:val="20"/>
              </w:rPr>
              <w:br/>
              <w:t xml:space="preserve">6 – wartość docelowa </w:t>
            </w:r>
            <w:r w:rsidR="009110EE">
              <w:rPr>
                <w:rFonts w:ascii="Arial" w:hAnsi="Arial" w:cs="Arial"/>
                <w:sz w:val="20"/>
                <w:szCs w:val="20"/>
              </w:rPr>
              <w:t>95</w:t>
            </w:r>
            <w:r w:rsidRPr="00C132CA">
              <w:rPr>
                <w:rFonts w:ascii="Arial" w:hAnsi="Arial" w:cs="Arial"/>
                <w:sz w:val="20"/>
                <w:szCs w:val="20"/>
              </w:rPr>
              <w:t xml:space="preserve"> przeszkolonych mężczyzn</w:t>
            </w:r>
          </w:p>
        </w:tc>
        <w:tc>
          <w:tcPr>
            <w:tcW w:w="1306" w:type="dxa"/>
          </w:tcPr>
          <w:p w:rsidR="00640F3A" w:rsidRPr="00141A92" w:rsidRDefault="00F5222C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640F3A"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:rsidR="00640F3A" w:rsidRDefault="00640F3A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Planowane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40F3A" w:rsidRPr="00141A92" w:rsidRDefault="00640F3A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640F3A" w:rsidRPr="002B50C0" w:rsidTr="00640F3A">
        <w:tc>
          <w:tcPr>
            <w:tcW w:w="2104" w:type="dxa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Analiza instytucjonalno-prawna możliwości wykorzystania systemu w procesie inwestycyjnym wraz z rekomendacjami (zad. 5)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F3A" w:rsidRPr="00141A92" w:rsidRDefault="00640F3A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640F3A" w:rsidRPr="00141A92" w:rsidRDefault="00640F3A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0</w:t>
            </w:r>
            <w:r w:rsidR="00F5222C">
              <w:rPr>
                <w:rFonts w:ascii="Arial" w:hAnsi="Arial" w:cs="Arial"/>
                <w:sz w:val="20"/>
                <w:szCs w:val="20"/>
              </w:rPr>
              <w:t>9</w:t>
            </w:r>
            <w:r w:rsidRPr="00C132CA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883" w:type="dxa"/>
          </w:tcPr>
          <w:p w:rsidR="00640F3A" w:rsidRPr="00141A92" w:rsidRDefault="00640F3A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:rsidR="00640F3A" w:rsidRPr="00B22191" w:rsidRDefault="00B22191" w:rsidP="00640F3A">
            <w:pPr>
              <w:rPr>
                <w:rFonts w:ascii="Arial" w:hAnsi="Arial" w:cs="Arial"/>
                <w:sz w:val="20"/>
                <w:szCs w:val="20"/>
              </w:rPr>
            </w:pPr>
            <w:r w:rsidRPr="00B22191">
              <w:rPr>
                <w:rFonts w:ascii="Arial" w:hAnsi="Arial" w:cs="Arial"/>
                <w:sz w:val="20"/>
                <w:szCs w:val="20"/>
              </w:rPr>
              <w:t>W realizacji.</w:t>
            </w:r>
          </w:p>
          <w:p w:rsidR="00B22191" w:rsidRPr="00B22191" w:rsidRDefault="00B22191" w:rsidP="00E43F79">
            <w:pPr>
              <w:rPr>
                <w:rFonts w:ascii="Arial" w:hAnsi="Arial" w:cs="Arial"/>
                <w:sz w:val="20"/>
                <w:szCs w:val="20"/>
              </w:rPr>
            </w:pPr>
            <w:r w:rsidRPr="00B22191">
              <w:rPr>
                <w:rFonts w:ascii="Arial" w:hAnsi="Arial" w:cs="Arial"/>
                <w:sz w:val="20"/>
                <w:szCs w:val="20"/>
              </w:rPr>
              <w:t>W związku z unieważnieniem postępowania z powodu braku środków na jego realizacje podjęto decyzję o</w:t>
            </w:r>
            <w:r w:rsidR="00E43F79">
              <w:rPr>
                <w:rFonts w:ascii="Arial" w:hAnsi="Arial" w:cs="Arial"/>
                <w:sz w:val="20"/>
                <w:szCs w:val="20"/>
              </w:rPr>
              <w:t> </w:t>
            </w:r>
            <w:r w:rsidRPr="00B22191">
              <w:rPr>
                <w:rFonts w:ascii="Arial" w:hAnsi="Arial" w:cs="Arial"/>
                <w:sz w:val="20"/>
                <w:szCs w:val="20"/>
              </w:rPr>
              <w:t>ograniczeniu zakresu przedmiotu zamówienia. Jednocześnie rozpoczęto starania o zapewnienie dodatkowego finansowania ze środ</w:t>
            </w:r>
            <w:r>
              <w:rPr>
                <w:rFonts w:ascii="Arial" w:hAnsi="Arial" w:cs="Arial"/>
                <w:sz w:val="20"/>
                <w:szCs w:val="20"/>
              </w:rPr>
              <w:t xml:space="preserve">ków budżetu państwa. W związku </w:t>
            </w:r>
            <w:r w:rsidRPr="00B22191">
              <w:rPr>
                <w:rFonts w:ascii="Arial" w:hAnsi="Arial" w:cs="Arial"/>
                <w:sz w:val="20"/>
                <w:szCs w:val="20"/>
              </w:rPr>
              <w:t>z przeprowadzonymi zmianami w zakresie przedmiotu zamówienia oraz planami uruchomienia dodatkowego finasowania niezbędne było ponowne oszacowania zamówienia. Oszacowanie takie przeprowadzono i wartość zamówienia ustalono na 166 333,33 zł netto (204 590,00 zł brutto). Z budżetu państwa pozyskano dodatkowe środki o łącznej wartości 81 175,00 zł.</w:t>
            </w:r>
          </w:p>
          <w:p w:rsidR="00B22191" w:rsidRPr="00B22191" w:rsidRDefault="00B22191" w:rsidP="00E43F79">
            <w:pPr>
              <w:rPr>
                <w:rFonts w:ascii="Arial" w:hAnsi="Arial" w:cs="Arial"/>
                <w:sz w:val="20"/>
                <w:szCs w:val="20"/>
              </w:rPr>
            </w:pPr>
            <w:r w:rsidRPr="00B22191">
              <w:rPr>
                <w:rFonts w:ascii="Arial" w:hAnsi="Arial" w:cs="Arial"/>
                <w:sz w:val="20"/>
                <w:szCs w:val="20"/>
              </w:rPr>
              <w:t>W dniu 01.09.2020 r. złożono aktualizację do wniosku o udzielenie zamówienia publicznego oraz rozpoczęto prace nad uruchomieniem nowego postepowania.</w:t>
            </w:r>
          </w:p>
          <w:p w:rsidR="00B22191" w:rsidRPr="00B22191" w:rsidRDefault="00B22191" w:rsidP="00E43F79">
            <w:pPr>
              <w:rPr>
                <w:rFonts w:ascii="Arial" w:hAnsi="Arial" w:cs="Arial"/>
                <w:sz w:val="20"/>
                <w:szCs w:val="20"/>
              </w:rPr>
            </w:pPr>
            <w:r w:rsidRPr="00B22191">
              <w:rPr>
                <w:rFonts w:ascii="Arial" w:hAnsi="Arial" w:cs="Arial"/>
                <w:sz w:val="20"/>
                <w:szCs w:val="20"/>
              </w:rPr>
              <w:lastRenderedPageBreak/>
              <w:t>W dniu 25.09.2020 r. opublikowano ogłoszenie o</w:t>
            </w:r>
            <w:r w:rsidR="00E43F79">
              <w:rPr>
                <w:rFonts w:ascii="Arial" w:hAnsi="Arial" w:cs="Arial"/>
                <w:sz w:val="20"/>
                <w:szCs w:val="20"/>
              </w:rPr>
              <w:t> </w:t>
            </w:r>
            <w:r w:rsidRPr="00B22191">
              <w:rPr>
                <w:rFonts w:ascii="Arial" w:hAnsi="Arial" w:cs="Arial"/>
                <w:sz w:val="20"/>
                <w:szCs w:val="20"/>
              </w:rPr>
              <w:t>zamówienie w ramach postepowanie pn. Usługa polegająca na sporządzeniu analizy instytucjonalno-prawnej możliwości wykorzystania systemu SI2PEM w procesie inwestycyjnym wraz z rekomendacjami. Termin otwarcia wyznaczono na dzień 05.10.2020 r.</w:t>
            </w:r>
          </w:p>
          <w:p w:rsidR="00640F3A" w:rsidRPr="00B22191" w:rsidRDefault="00B22191" w:rsidP="00E43F79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B22191">
              <w:rPr>
                <w:rFonts w:ascii="Arial" w:hAnsi="Arial" w:cs="Arial"/>
                <w:sz w:val="20"/>
                <w:szCs w:val="20"/>
              </w:rPr>
              <w:t>W dniu 30.09.2020 r. w</w:t>
            </w:r>
            <w:r w:rsidR="00E43F79">
              <w:rPr>
                <w:rFonts w:ascii="Arial" w:hAnsi="Arial" w:cs="Arial"/>
                <w:sz w:val="20"/>
                <w:szCs w:val="20"/>
              </w:rPr>
              <w:t> </w:t>
            </w:r>
            <w:r w:rsidRPr="00B22191">
              <w:rPr>
                <w:rFonts w:ascii="Arial" w:hAnsi="Arial" w:cs="Arial"/>
                <w:sz w:val="20"/>
                <w:szCs w:val="20"/>
              </w:rPr>
              <w:t>wyniku złożonych wniosków o wyjaśnienie treści SIWZ przeniesiono po dokonaniu w SIWZ zmian termin składania ofert i ich otwarcia na dzień 06.10.2020 r. Otwarcie ofert odbyło się 06.10.2020 o godzinie 12:30. W postepowaniu złożono 1 ofertę. Cena oferty to 196 800,00 zł. W dniu 08.10.2020 r. komisja dokonała oceny oferty i przedstawiła rekomendacje co do kolejnych działań w postępowaniu. W</w:t>
            </w:r>
            <w:r w:rsidR="00E43F79">
              <w:rPr>
                <w:rFonts w:ascii="Arial" w:hAnsi="Arial" w:cs="Arial"/>
                <w:sz w:val="20"/>
                <w:szCs w:val="20"/>
              </w:rPr>
              <w:t> </w:t>
            </w:r>
            <w:r w:rsidRPr="00B22191">
              <w:rPr>
                <w:rFonts w:ascii="Arial" w:hAnsi="Arial" w:cs="Arial"/>
                <w:sz w:val="20"/>
                <w:szCs w:val="20"/>
              </w:rPr>
              <w:t>związku ze zmianami w Rządzie RP a w szczególności zmianami w zakresie działania Ministerstwa Cyfryzacji dalsze czynności w</w:t>
            </w:r>
            <w:r w:rsidR="00E43F79">
              <w:rPr>
                <w:rFonts w:ascii="Arial" w:hAnsi="Arial" w:cs="Arial"/>
                <w:sz w:val="20"/>
                <w:szCs w:val="20"/>
              </w:rPr>
              <w:t> </w:t>
            </w:r>
            <w:r w:rsidRPr="00B22191">
              <w:rPr>
                <w:rFonts w:ascii="Arial" w:hAnsi="Arial" w:cs="Arial"/>
                <w:sz w:val="20"/>
                <w:szCs w:val="20"/>
              </w:rPr>
              <w:t>postepowaniu nie mogą jednak na dzień dzisiejszy być prowadzone.</w:t>
            </w:r>
          </w:p>
        </w:tc>
      </w:tr>
      <w:tr w:rsidR="006E3969" w:rsidRPr="002B50C0" w:rsidTr="00640F3A">
        <w:tc>
          <w:tcPr>
            <w:tcW w:w="2104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306" w:type="dxa"/>
          </w:tcPr>
          <w:p w:rsidR="006E3969" w:rsidRPr="00141A92" w:rsidRDefault="006E396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83" w:type="dxa"/>
          </w:tcPr>
          <w:p w:rsidR="006E3969" w:rsidRPr="00141A92" w:rsidRDefault="006E3969" w:rsidP="0023727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</w:p>
        </w:tc>
        <w:tc>
          <w:tcPr>
            <w:tcW w:w="2751" w:type="dxa"/>
          </w:tcPr>
          <w:p w:rsidR="006E3969" w:rsidRPr="00141A92" w:rsidRDefault="006E3969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40F3A" w:rsidRPr="002B50C0" w:rsidTr="00047D9D">
        <w:tc>
          <w:tcPr>
            <w:tcW w:w="2545" w:type="dxa"/>
          </w:tcPr>
          <w:p w:rsidR="00640F3A" w:rsidRPr="00640F3A" w:rsidRDefault="00640F3A" w:rsidP="00640F3A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sz w:val="20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usług publicznych udostępnionych on-line o stopniu dojrzałości 3 –</w:t>
            </w:r>
          </w:p>
          <w:p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dwustronna interakcja</w:t>
            </w:r>
          </w:p>
        </w:tc>
        <w:tc>
          <w:tcPr>
            <w:tcW w:w="1278" w:type="dxa"/>
          </w:tcPr>
          <w:p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640F3A" w:rsidRPr="00640F3A" w:rsidRDefault="00F5222C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:rsidR="00640F3A" w:rsidRPr="00640F3A" w:rsidRDefault="00640F3A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:rsidTr="00047D9D">
        <w:tc>
          <w:tcPr>
            <w:tcW w:w="2545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Przestrzeń dyskowa serwerowni</w:t>
            </w:r>
          </w:p>
        </w:tc>
        <w:tc>
          <w:tcPr>
            <w:tcW w:w="127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701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:rsidTr="00047D9D">
        <w:tc>
          <w:tcPr>
            <w:tcW w:w="2545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uruchomionych systemów teleinformatycznych w podmiotach wykonujących zadania publiczne</w:t>
            </w:r>
          </w:p>
        </w:tc>
        <w:tc>
          <w:tcPr>
            <w:tcW w:w="127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:rsidTr="00047D9D">
        <w:tc>
          <w:tcPr>
            <w:tcW w:w="2545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lastRenderedPageBreak/>
              <w:t>Liczba pracowników podmiotów wykonujących zadania publiczne nie będących pracownikami IT, objętych wsparciem szkoleniowym</w:t>
            </w:r>
          </w:p>
        </w:tc>
        <w:tc>
          <w:tcPr>
            <w:tcW w:w="127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325</w:t>
            </w:r>
          </w:p>
        </w:tc>
        <w:tc>
          <w:tcPr>
            <w:tcW w:w="1701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:rsidR="00F5222C" w:rsidRPr="00640F3A" w:rsidRDefault="00094D75" w:rsidP="00094D7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315 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osób </w:t>
            </w:r>
            <w:r w:rsidR="00E43F79">
              <w:rPr>
                <w:rFonts w:ascii="Arial" w:hAnsi="Arial" w:cs="Arial"/>
                <w:sz w:val="20"/>
                <w:szCs w:val="20"/>
              </w:rPr>
              <w:br/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(stan na </w:t>
            </w:r>
            <w:r>
              <w:rPr>
                <w:rFonts w:ascii="Arial" w:hAnsi="Arial" w:cs="Arial"/>
                <w:sz w:val="20"/>
                <w:szCs w:val="20"/>
              </w:rPr>
              <w:t>30</w:t>
            </w:r>
            <w:r w:rsidR="00E16EB5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E16EB5">
              <w:rPr>
                <w:rFonts w:ascii="Arial" w:hAnsi="Arial" w:cs="Arial"/>
                <w:sz w:val="20"/>
                <w:szCs w:val="20"/>
              </w:rPr>
              <w:t>.2020)</w:t>
            </w:r>
          </w:p>
        </w:tc>
      </w:tr>
      <w:tr w:rsidR="00F5222C" w:rsidRPr="002B50C0" w:rsidTr="00047D9D">
        <w:tc>
          <w:tcPr>
            <w:tcW w:w="2545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kobiety</w:t>
            </w:r>
          </w:p>
        </w:tc>
        <w:tc>
          <w:tcPr>
            <w:tcW w:w="127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230</w:t>
            </w:r>
          </w:p>
        </w:tc>
        <w:tc>
          <w:tcPr>
            <w:tcW w:w="1701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:rsidR="00F5222C" w:rsidRPr="00640F3A" w:rsidRDefault="00094D75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152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 osób (stan na </w:t>
            </w:r>
            <w:r>
              <w:rPr>
                <w:rFonts w:ascii="Arial" w:hAnsi="Arial" w:cs="Arial"/>
                <w:sz w:val="20"/>
                <w:szCs w:val="20"/>
              </w:rPr>
              <w:t>30.09.2020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:rsidTr="00047D9D">
        <w:tc>
          <w:tcPr>
            <w:tcW w:w="2545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pracowników podmiotów wykonujących zadania publiczne nie będących pracownikami IT, objętych wsparciem szkoleniowym – mężczyźni</w:t>
            </w:r>
          </w:p>
        </w:tc>
        <w:tc>
          <w:tcPr>
            <w:tcW w:w="127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osoby</w:t>
            </w:r>
          </w:p>
        </w:tc>
        <w:tc>
          <w:tcPr>
            <w:tcW w:w="1842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701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:rsidR="00F5222C" w:rsidRPr="00640F3A" w:rsidRDefault="00094D75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163</w:t>
            </w:r>
            <w:r w:rsidR="00E16EB5">
              <w:rPr>
                <w:rFonts w:ascii="Arial" w:hAnsi="Arial" w:cs="Arial"/>
                <w:sz w:val="20"/>
                <w:szCs w:val="20"/>
              </w:rPr>
              <w:t xml:space="preserve"> osób (stan na </w:t>
            </w:r>
            <w:r>
              <w:rPr>
                <w:rFonts w:ascii="Arial" w:hAnsi="Arial" w:cs="Arial"/>
                <w:sz w:val="20"/>
                <w:szCs w:val="20"/>
              </w:rPr>
              <w:t>30.09.2020</w:t>
            </w:r>
            <w:r w:rsidR="00E16EB5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5222C" w:rsidRPr="002B50C0" w:rsidTr="00047D9D">
        <w:tc>
          <w:tcPr>
            <w:tcW w:w="2545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rejestrów publicznych o poprawionej interoperacyjności</w:t>
            </w:r>
          </w:p>
        </w:tc>
        <w:tc>
          <w:tcPr>
            <w:tcW w:w="127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01.2021</w:t>
            </w:r>
          </w:p>
        </w:tc>
        <w:tc>
          <w:tcPr>
            <w:tcW w:w="226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F5222C" w:rsidRPr="002B50C0" w:rsidTr="00047D9D">
        <w:tc>
          <w:tcPr>
            <w:tcW w:w="2545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10 000</w:t>
            </w:r>
          </w:p>
        </w:tc>
        <w:tc>
          <w:tcPr>
            <w:tcW w:w="1701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40F3A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1.2022</w:t>
            </w:r>
          </w:p>
        </w:tc>
        <w:tc>
          <w:tcPr>
            <w:tcW w:w="2268" w:type="dxa"/>
          </w:tcPr>
          <w:p w:rsidR="00F5222C" w:rsidRPr="00640F3A" w:rsidRDefault="00F5222C" w:rsidP="00F5222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0F3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</w:tbl>
    <w:p w:rsidR="00AF7AF6" w:rsidRDefault="007D2C34" w:rsidP="00AF7AF6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>
        <w:t xml:space="preserve">Planowane daty wdrożenia produktów zmieniono </w:t>
      </w:r>
      <w:r w:rsidRPr="00AF7AF6">
        <w:rPr>
          <w:rFonts w:ascii="Arial" w:hAnsi="Arial" w:cs="Arial"/>
          <w:sz w:val="20"/>
          <w:szCs w:val="20"/>
        </w:rPr>
        <w:t>na podstawie zawartego z dnia 16.10.2020 Aneksu do umowy o dofinansowanie.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797"/>
        <w:gridCol w:w="1261"/>
        <w:gridCol w:w="1395"/>
        <w:gridCol w:w="4181"/>
      </w:tblGrid>
      <w:tr w:rsidR="007D38BD" w:rsidRPr="002B50C0" w:rsidTr="00640F3A">
        <w:trPr>
          <w:tblHeader/>
        </w:trPr>
        <w:tc>
          <w:tcPr>
            <w:tcW w:w="279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:rsidTr="00640F3A">
        <w:tc>
          <w:tcPr>
            <w:tcW w:w="2797" w:type="dxa"/>
          </w:tcPr>
          <w:p w:rsidR="00640F3A" w:rsidRPr="00C132CA" w:rsidRDefault="00640F3A" w:rsidP="00640F3A">
            <w:pPr>
              <w:keepLines/>
              <w:spacing w:before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132CA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Usługa  e-PEM.</w:t>
            </w:r>
          </w:p>
          <w:p w:rsidR="00640F3A" w:rsidRPr="00C132CA" w:rsidRDefault="00640F3A" w:rsidP="00640F3A">
            <w:pPr>
              <w:keepLines/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Usługa umożliwiająca i </w:t>
            </w:r>
            <w:r w:rsidRPr="00C132CA">
              <w:rPr>
                <w:rFonts w:ascii="Arial" w:hAnsi="Arial" w:cs="Arial"/>
                <w:sz w:val="18"/>
                <w:szCs w:val="18"/>
              </w:rPr>
              <w:t xml:space="preserve">ułatwiająca dostęp 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prowadzącym instalacje radiokomunikacyjne wytwarzające promieniowanie elektromagnetyczne, a w końcowym efekcie również obywatelom, </w:t>
            </w:r>
            <w:r w:rsidRPr="00C132CA">
              <w:rPr>
                <w:rFonts w:ascii="Arial" w:hAnsi="Arial" w:cs="Arial"/>
                <w:sz w:val="18"/>
                <w:szCs w:val="18"/>
              </w:rPr>
              <w:t>do istotnych danych środowiskowych dotyczących PEM, zawierająca narzędzia teleinformatyczne oraz modele obliczeniowe umożliwiające analizę, agregację i przetwarzanie danych pomiarowych z różnych dostępnych źródeł oraz precyzyjną estymację ciągłych rozkładów PEM w oparciu o pomiary i opracowane modele matematyczne, w szczególności:</w:t>
            </w:r>
          </w:p>
          <w:p w:rsidR="00640F3A" w:rsidRPr="00C132CA" w:rsidRDefault="00640F3A" w:rsidP="00640F3A">
            <w:pPr>
              <w:keepLines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– dla prowadzących instalacje radiokomunikacyjne wytwarzające PEM, usługa związana z planowaniem i projektowaniem nowych sieci radiokomunikacyjnych, w tym formularz z narzędziami do obsługi działań związanych z wprowadzaniem geolokalizowanych danych o obiektach i zdarzeniach (pomiarach i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>symulacjach) PEM,</w:t>
            </w:r>
          </w:p>
          <w:p w:rsidR="00640F3A" w:rsidRPr="00141A92" w:rsidRDefault="00640F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18"/>
                <w:lang w:eastAsia="pl-PL"/>
              </w:rPr>
              <w:t xml:space="preserve">W wyniku powstałej usługi będą udostępniane informacje dla obywateli polegające na dostępie do </w:t>
            </w:r>
            <w:r w:rsidRPr="00C132CA">
              <w:rPr>
                <w:rFonts w:ascii="Arial" w:hAnsi="Arial" w:cs="Arial"/>
                <w:sz w:val="18"/>
                <w:szCs w:val="18"/>
              </w:rPr>
              <w:t>jednoznacznych, kompletnych i spójnych danych o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132CA">
              <w:rPr>
                <w:rFonts w:ascii="Arial" w:hAnsi="Arial" w:cs="Arial"/>
                <w:sz w:val="18"/>
                <w:szCs w:val="18"/>
              </w:rPr>
              <w:t>instalacjach wytwarzających PEM z radiowego zakresu częstotliwości, jednocześnie zapewniająca skuteczne monitorowanie PEM.</w:t>
            </w:r>
          </w:p>
        </w:tc>
        <w:tc>
          <w:tcPr>
            <w:tcW w:w="1261" w:type="dxa"/>
          </w:tcPr>
          <w:p w:rsidR="00640F3A" w:rsidRPr="00141A92" w:rsidRDefault="00F5222C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01.2021</w:t>
            </w:r>
          </w:p>
        </w:tc>
        <w:tc>
          <w:tcPr>
            <w:tcW w:w="1395" w:type="dxa"/>
          </w:tcPr>
          <w:p w:rsidR="00640F3A" w:rsidRPr="00141A92" w:rsidRDefault="00640F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1" w:type="dxa"/>
          </w:tcPr>
          <w:p w:rsidR="00640F3A" w:rsidRPr="00C132CA" w:rsidRDefault="00640F3A" w:rsidP="00640F3A">
            <w:pPr>
              <w:rPr>
                <w:rFonts w:ascii="Arial" w:hAnsi="Arial" w:cs="Arial"/>
                <w:sz w:val="18"/>
                <w:szCs w:val="20"/>
              </w:rPr>
            </w:pPr>
          </w:p>
          <w:p w:rsidR="00640F3A" w:rsidRPr="00141A92" w:rsidRDefault="00640F3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</w:tr>
    </w:tbl>
    <w:p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:rsidR="00AF7AF6" w:rsidRPr="00AF7AF6" w:rsidRDefault="00AF7AF6" w:rsidP="00AF7AF6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:rsidTr="00640F3A">
        <w:trPr>
          <w:tblHeader/>
        </w:trPr>
        <w:tc>
          <w:tcPr>
            <w:tcW w:w="280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71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40F3A" w:rsidRPr="002B50C0" w:rsidTr="00640F3A">
        <w:tc>
          <w:tcPr>
            <w:tcW w:w="2807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Zasób danych o nadajnikach radiowych uwzględnionych w symulacji</w:t>
            </w:r>
          </w:p>
        </w:tc>
        <w:tc>
          <w:tcPr>
            <w:tcW w:w="1261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71" w:type="dxa"/>
          </w:tcPr>
          <w:p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640F3A" w:rsidRPr="002B50C0" w:rsidTr="00640F3A">
        <w:tc>
          <w:tcPr>
            <w:tcW w:w="2807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Dane ze sprawozdań – liczba sprawozdań w tym sprawozdania z</w:t>
            </w:r>
            <w:r>
              <w:rPr>
                <w:rFonts w:ascii="Arial" w:hAnsi="Arial" w:cs="Arial"/>
                <w:sz w:val="20"/>
                <w:lang w:eastAsia="pl-PL"/>
              </w:rPr>
              <w:t> </w:t>
            </w:r>
            <w:r w:rsidRPr="00C132CA">
              <w:rPr>
                <w:rFonts w:ascii="Arial" w:hAnsi="Arial" w:cs="Arial"/>
                <w:sz w:val="20"/>
                <w:lang w:eastAsia="pl-PL"/>
              </w:rPr>
              <w:t>kampanii pomiarowych PEM realizowanych przez IŁ-PIB</w:t>
            </w:r>
          </w:p>
        </w:tc>
        <w:tc>
          <w:tcPr>
            <w:tcW w:w="1261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</w:rPr>
              <w:t>Liczba udostępnionych sprawozdań – 6753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640F3A" w:rsidRPr="002B50C0" w:rsidTr="00640F3A">
        <w:tc>
          <w:tcPr>
            <w:tcW w:w="2807" w:type="dxa"/>
          </w:tcPr>
          <w:p w:rsidR="00640F3A" w:rsidRPr="00C132CA" w:rsidRDefault="00640F3A" w:rsidP="00640F3A">
            <w:pPr>
              <w:spacing w:before="60" w:after="60"/>
              <w:rPr>
                <w:rFonts w:ascii="Arial" w:hAnsi="Arial" w:cs="Arial"/>
                <w:sz w:val="20"/>
                <w:lang w:eastAsia="pl-PL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Informacje o urządzeniach nadawczych w instalacjach radiokomunikacyjnych – liczba lokalizacji urządzeń nadawczych w instalacjach radiokomunikacyjnych, wprowadzonych do systemu</w:t>
            </w:r>
          </w:p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lang w:eastAsia="pl-PL"/>
              </w:rPr>
              <w:t>Lokalizacja rozumiana jako miejsce instalacji urządzenia nadawczego, zgodnie z adresem ze zgłoszenia instalacji = liczbie zgłoszeń instalacji</w:t>
            </w:r>
          </w:p>
        </w:tc>
        <w:tc>
          <w:tcPr>
            <w:tcW w:w="1261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</w:rPr>
              <w:t>od 12.2019</w:t>
            </w:r>
          </w:p>
        </w:tc>
        <w:tc>
          <w:tcPr>
            <w:tcW w:w="1395" w:type="dxa"/>
          </w:tcPr>
          <w:p w:rsidR="00640F3A" w:rsidRPr="00141A92" w:rsidRDefault="00640F3A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12.2019</w:t>
            </w:r>
          </w:p>
        </w:tc>
        <w:tc>
          <w:tcPr>
            <w:tcW w:w="4171" w:type="dxa"/>
          </w:tcPr>
          <w:p w:rsidR="00640F3A" w:rsidRPr="00141A92" w:rsidRDefault="00640F3A" w:rsidP="00A44EA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>Liczba lokalizacji urządzeń nadawczych w instalacjach radiokomunikacyjnych, wprowadzonych do systemu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–</w:t>
            </w:r>
            <w:r w:rsidRPr="00C132CA">
              <w:rPr>
                <w:rFonts w:ascii="Arial" w:hAnsi="Arial" w:cs="Arial"/>
                <w:sz w:val="20"/>
                <w:szCs w:val="20"/>
                <w:lang w:eastAsia="pl-PL"/>
              </w:rPr>
              <w:t xml:space="preserve"> 5 083</w:t>
            </w:r>
            <w:r w:rsidRPr="00C132CA">
              <w:rPr>
                <w:rStyle w:val="Odwoanieprzypisudolnego"/>
                <w:rFonts w:ascii="Arial" w:hAnsi="Arial" w:cs="Arial"/>
                <w:sz w:val="20"/>
                <w:szCs w:val="20"/>
                <w:lang w:eastAsia="pl-PL"/>
              </w:rPr>
              <w:footnoteReference w:id="3"/>
            </w:r>
          </w:p>
        </w:tc>
      </w:tr>
    </w:tbl>
    <w:p w:rsidR="004C1D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p w:rsidR="00AF7AF6" w:rsidRPr="00AF7AF6" w:rsidRDefault="00AF7AF6" w:rsidP="00AF7AF6">
      <w:pPr>
        <w:spacing w:after="120" w:line="240" w:lineRule="auto"/>
        <w:rPr>
          <w:rFonts w:ascii="Arial" w:hAnsi="Arial" w:cs="Arial"/>
          <w:sz w:val="20"/>
          <w:szCs w:val="20"/>
        </w:rPr>
      </w:pPr>
      <w:r w:rsidRPr="00AF7AF6">
        <w:rPr>
          <w:rStyle w:val="Nagwek2Znak"/>
          <w:rFonts w:ascii="Arial" w:hAnsi="Arial" w:cs="Arial"/>
          <w:color w:val="auto"/>
          <w:sz w:val="20"/>
          <w:szCs w:val="20"/>
        </w:rPr>
        <w:t xml:space="preserve">Daty produktów końcowych zostały zmienione </w:t>
      </w:r>
      <w:r w:rsidRPr="00AF7AF6">
        <w:rPr>
          <w:rFonts w:ascii="Arial" w:hAnsi="Arial" w:cs="Arial"/>
          <w:sz w:val="20"/>
          <w:szCs w:val="20"/>
        </w:rPr>
        <w:t>na podstawie zawartego z dnia 16.10.2020 Aneksu do umowy o dofinansowanie.</w:t>
      </w:r>
    </w:p>
    <w:p w:rsidR="00AF7AF6" w:rsidRPr="00AF7AF6" w:rsidRDefault="00AF7AF6" w:rsidP="00AF7AF6"/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517BA" w:rsidRPr="002B50C0" w:rsidTr="00640F3A">
        <w:tc>
          <w:tcPr>
            <w:tcW w:w="2547" w:type="dxa"/>
          </w:tcPr>
          <w:p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Baza danych wraz z interfejsami do zbierania, przetwarzania, prezentowania i udostępniania danych z</w:t>
            </w:r>
            <w:r>
              <w:rPr>
                <w:rFonts w:ascii="Arial" w:hAnsi="Arial" w:cs="Arial"/>
                <w:sz w:val="18"/>
                <w:szCs w:val="18"/>
              </w:rPr>
              <w:t> 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pomiarów poziomów PEM </w:t>
            </w:r>
          </w:p>
        </w:tc>
        <w:tc>
          <w:tcPr>
            <w:tcW w:w="1701" w:type="dxa"/>
          </w:tcPr>
          <w:p w:rsidR="001517BA" w:rsidRPr="00141A92" w:rsidRDefault="00F5222C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01.2021</w:t>
            </w:r>
          </w:p>
        </w:tc>
        <w:tc>
          <w:tcPr>
            <w:tcW w:w="1843" w:type="dxa"/>
          </w:tcPr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 "</w:t>
            </w:r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>Opracowanie i wdrożenie platformy usług e-administracji dla celów wyszukiwania, przeglądania, wnioskowania i udostępniania danych w ramach systemu informatycznego Inspekcji Ochrony Środowiska Ekoinfonet"</w:t>
            </w:r>
            <w:r w:rsidRPr="00CE1080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Zależności: Ekoinfonet → SI2PEM</w:t>
            </w:r>
          </w:p>
          <w:p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288" w:hanging="288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dane z pomiarów Państwowego Monitoringu Środowiska oraz pomiarów kontrolnych i interwencyjnych, zgromadzone w bazie JELMAG</w:t>
            </w:r>
          </w:p>
          <w:p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Status integracji</w:t>
            </w:r>
          </w:p>
          <w:p w:rsidR="00AF7AF6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Projekt Ekoinfonet planowany do realizacji, w ramach POPC 2.1. – obecnie nieznany status projektu.</w:t>
            </w:r>
            <w:r w:rsidR="00AF7AF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517BA" w:rsidRPr="00AF7AF6" w:rsidRDefault="00AF7AF6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AF7AF6">
              <w:rPr>
                <w:rFonts w:ascii="Arial" w:hAnsi="Arial" w:cs="Arial"/>
                <w:sz w:val="18"/>
                <w:szCs w:val="18"/>
              </w:rPr>
              <w:t>Status integracji z Ekoinfonet – zrealizowany. Do SI2PEM przesyłane są pliki XLSX generowane z systemu JELMAG.</w:t>
            </w:r>
          </w:p>
          <w:p w:rsidR="001517BA" w:rsidRPr="00CE1080" w:rsidRDefault="001517BA" w:rsidP="000E0237">
            <w:pPr>
              <w:spacing w:before="120"/>
              <w:rPr>
                <w:rFonts w:ascii="Arial" w:hAnsi="Arial" w:cs="Arial"/>
                <w:b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[2] P</w:t>
            </w:r>
            <w:bookmarkStart w:id="0" w:name="_GoBack"/>
            <w:bookmarkEnd w:id="0"/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rojekt komplementarny:</w:t>
            </w:r>
          </w:p>
          <w:p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Kampanie pomiarowe PEM realizowane w ramach dotacji celowej MC</w:t>
            </w:r>
          </w:p>
          <w:p w:rsidR="001517BA" w:rsidRPr="00CE1080" w:rsidRDefault="001517BA" w:rsidP="000E0237">
            <w:pPr>
              <w:pStyle w:val="Default"/>
              <w:spacing w:before="120"/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  <w:u w:val="single"/>
              </w:rPr>
              <w:t>Zależności: Kampanie pomiarowe PEM → SI2PEM</w:t>
            </w:r>
          </w:p>
          <w:p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>dane z pomiarów realizowanych w ramach kampanii pomiarowych</w:t>
            </w:r>
          </w:p>
          <w:p w:rsidR="001517BA" w:rsidRPr="00CE1080" w:rsidRDefault="006C6F08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Statut integracji</w:t>
            </w:r>
          </w:p>
          <w:p w:rsidR="00BA3416" w:rsidRDefault="00BA3416" w:rsidP="00BA3416">
            <w:pPr>
              <w:pStyle w:val="Tekstkomentarza"/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 opracowaniu interfejsy umożliwiające zasilanie SI2PEM danymi z kampanii pomiarowych PEM z lat 2016-201</w:t>
            </w: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 oraz kolejnych; pomiary poziomów PEM planowane w ramach kampania pomiarowej 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  <w:r w:rsidRPr="00CE1080">
              <w:rPr>
                <w:rFonts w:ascii="Arial" w:hAnsi="Arial" w:cs="Arial"/>
                <w:sz w:val="18"/>
                <w:szCs w:val="18"/>
              </w:rPr>
              <w:t xml:space="preserve">, w fazie </w:t>
            </w:r>
            <w:r>
              <w:rPr>
                <w:rFonts w:ascii="Arial" w:hAnsi="Arial" w:cs="Arial"/>
                <w:sz w:val="18"/>
                <w:szCs w:val="18"/>
              </w:rPr>
              <w:t>realizacji</w:t>
            </w:r>
          </w:p>
          <w:p w:rsidR="001517BA" w:rsidRPr="00141A92" w:rsidRDefault="001517BA" w:rsidP="006C6F0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1517BA" w:rsidRPr="002B50C0" w:rsidTr="00640F3A">
        <w:tc>
          <w:tcPr>
            <w:tcW w:w="2547" w:type="dxa"/>
          </w:tcPr>
          <w:p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Baza geolokalizowanych danych o urządzeniach nadawczych w sieciach mobilnych i geolokalizowanych danych pomiarowych </w:t>
            </w:r>
          </w:p>
        </w:tc>
        <w:tc>
          <w:tcPr>
            <w:tcW w:w="1701" w:type="dxa"/>
          </w:tcPr>
          <w:p w:rsidR="001517BA" w:rsidRPr="00141A92" w:rsidRDefault="00F5222C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01.2021</w:t>
            </w:r>
          </w:p>
        </w:tc>
        <w:tc>
          <w:tcPr>
            <w:tcW w:w="1843" w:type="dxa"/>
          </w:tcPr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1517BA" w:rsidRPr="00CE1080" w:rsidRDefault="001517BA" w:rsidP="000E023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E1080">
              <w:rPr>
                <w:rFonts w:ascii="Arial" w:hAnsi="Arial" w:cs="Arial"/>
                <w:b/>
                <w:sz w:val="18"/>
                <w:szCs w:val="18"/>
                <w:u w:val="single"/>
              </w:rPr>
              <w:t>[1] Projekt komplementarny:</w:t>
            </w:r>
          </w:p>
          <w:p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Projekt pt. „</w:t>
            </w:r>
            <w:r w:rsidRPr="00CE1080">
              <w:rPr>
                <w:rFonts w:ascii="Arial" w:hAnsi="Arial" w:cs="Arial"/>
                <w:i/>
                <w:iCs/>
                <w:sz w:val="18"/>
                <w:szCs w:val="18"/>
              </w:rPr>
              <w:t>Opracowanie i wdrożenie platformy usług e-administracji dla celów wyszukiwania, przeglądania, wnioskowania i udostępniania danych w ramach systemu informatycznego Inspekcji Ochrony Środowiska Ekoinfonet</w:t>
            </w:r>
            <w:r w:rsidRPr="00CE1080">
              <w:rPr>
                <w:rFonts w:ascii="Arial" w:hAnsi="Arial" w:cs="Arial"/>
                <w:sz w:val="18"/>
                <w:szCs w:val="18"/>
              </w:rPr>
              <w:t>”.</w:t>
            </w:r>
          </w:p>
          <w:p w:rsidR="001517BA" w:rsidRPr="00CE1080" w:rsidRDefault="001517BA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CE1080">
              <w:rPr>
                <w:rFonts w:ascii="Arial" w:hAnsi="Arial" w:cs="Arial"/>
                <w:sz w:val="18"/>
                <w:szCs w:val="18"/>
                <w:u w:val="single"/>
              </w:rPr>
              <w:t>Zależności: SI2PEM → Ekoinfonet</w:t>
            </w:r>
          </w:p>
          <w:p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wynikach pomiarów PEM zgromadzone w bazie danych SI2PEM </w:t>
            </w:r>
          </w:p>
          <w:p w:rsidR="001517BA" w:rsidRPr="00CE1080" w:rsidRDefault="001517BA" w:rsidP="001517BA">
            <w:pPr>
              <w:pStyle w:val="Default"/>
              <w:numPr>
                <w:ilvl w:val="0"/>
                <w:numId w:val="22"/>
              </w:numPr>
              <w:ind w:left="146" w:hanging="146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CE1080">
              <w:rPr>
                <w:rFonts w:ascii="Arial" w:hAnsi="Arial" w:cs="Arial"/>
                <w:color w:val="auto"/>
                <w:sz w:val="18"/>
                <w:szCs w:val="18"/>
              </w:rPr>
              <w:t xml:space="preserve">dane o instalacjach wytwarzających pole elektromagnetyczne zgromadzone w bazie danych SI2PEM </w:t>
            </w:r>
          </w:p>
          <w:p w:rsidR="001517BA" w:rsidRPr="00CE1080" w:rsidRDefault="006C6F08" w:rsidP="000E0237">
            <w:pPr>
              <w:spacing w:before="120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</w:rPr>
              <w:t>Statut integracji</w:t>
            </w:r>
          </w:p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Projekt Ekoinfonet planowany do realizacji, w ramach POPC 2.1. – obecnie nieznany status projektu.</w:t>
            </w:r>
          </w:p>
        </w:tc>
      </w:tr>
      <w:tr w:rsidR="001517BA" w:rsidRPr="002B50C0" w:rsidTr="00640F3A">
        <w:tc>
          <w:tcPr>
            <w:tcW w:w="2547" w:type="dxa"/>
          </w:tcPr>
          <w:p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Narzędzia dla przedsiębiorców i obywateli do prezentacji danych z pomiarów w postaci map cyfrowych oraz w postaci tabelarycznej </w:t>
            </w:r>
          </w:p>
        </w:tc>
        <w:tc>
          <w:tcPr>
            <w:tcW w:w="1701" w:type="dxa"/>
          </w:tcPr>
          <w:p w:rsidR="001517BA" w:rsidRPr="00141A92" w:rsidRDefault="00F5222C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01.2021</w:t>
            </w:r>
          </w:p>
        </w:tc>
        <w:tc>
          <w:tcPr>
            <w:tcW w:w="1843" w:type="dxa"/>
          </w:tcPr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1517BA" w:rsidRPr="002B50C0" w:rsidTr="00640F3A">
        <w:tc>
          <w:tcPr>
            <w:tcW w:w="2547" w:type="dxa"/>
          </w:tcPr>
          <w:p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lastRenderedPageBreak/>
              <w:t>Narzędzia analityczno-symulacyjne dla przedsiębiorców i obywateli, pokazujące poziomy PEM w dowolnie wybranym punkcie na terytorium kraju</w:t>
            </w:r>
          </w:p>
        </w:tc>
        <w:tc>
          <w:tcPr>
            <w:tcW w:w="1701" w:type="dxa"/>
          </w:tcPr>
          <w:p w:rsidR="001517BA" w:rsidRPr="00141A92" w:rsidRDefault="00F5222C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01.2021</w:t>
            </w:r>
          </w:p>
        </w:tc>
        <w:tc>
          <w:tcPr>
            <w:tcW w:w="1843" w:type="dxa"/>
          </w:tcPr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1517BA" w:rsidRPr="00CE1080" w:rsidRDefault="001517BA" w:rsidP="000E0237">
            <w:pPr>
              <w:rPr>
                <w:rFonts w:ascii="Arial" w:hAnsi="Arial" w:cs="Arial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 xml:space="preserve">Do celów developerskich i testowych, zanim zostanie zakupiony sprzęt komputerowy, wykorzystywane jest aktualne środowisko serwerowe pozyskane w ramach projektu PIAST w ramach Działania 2.3 Programu Operacyjnego Innowacyjna Gospodarka. </w:t>
            </w:r>
          </w:p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E1080">
              <w:rPr>
                <w:rFonts w:ascii="Arial" w:hAnsi="Arial" w:cs="Arial"/>
                <w:sz w:val="18"/>
                <w:szCs w:val="18"/>
              </w:rPr>
              <w:t>Ze względu na inny obszar merytoryczny obu projektów i brak komplementarności rozwiązań nie jest planowana integracja obu systemów, lecz jedynie tymczasowe wykorzystanie infrastruktury sprzętowej projektu PIAST do czasu zakupu sprzętu komputerowego dedykowanego dla projektu SI2PEM</w:t>
            </w:r>
          </w:p>
        </w:tc>
      </w:tr>
      <w:tr w:rsidR="001517BA" w:rsidRPr="002B50C0" w:rsidTr="00640F3A">
        <w:tc>
          <w:tcPr>
            <w:tcW w:w="2547" w:type="dxa"/>
          </w:tcPr>
          <w:p w:rsidR="001517BA" w:rsidRPr="00141A92" w:rsidRDefault="001517BA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:rsidR="001517BA" w:rsidRPr="00141A92" w:rsidRDefault="001517BA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1517BA" w:rsidRPr="00141A92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6C6F08" w:rsidRDefault="006C6F08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:rsidR="000E0237" w:rsidRPr="000E0237" w:rsidRDefault="00BB059E" w:rsidP="00F25348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0E0237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E0237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E0237">
        <w:rPr>
          <w:rFonts w:ascii="Arial" w:hAnsi="Arial" w:cs="Arial"/>
          <w:color w:val="0070C0"/>
        </w:rPr>
        <w:t xml:space="preserve"> </w:t>
      </w:r>
      <w:r w:rsidR="00B41415" w:rsidRPr="000E0237">
        <w:rPr>
          <w:rFonts w:ascii="Arial" w:hAnsi="Arial" w:cs="Arial"/>
          <w:color w:val="0070C0"/>
        </w:rPr>
        <w:t xml:space="preserve"> </w:t>
      </w:r>
    </w:p>
    <w:p w:rsidR="00CF2E64" w:rsidRPr="000E0237" w:rsidRDefault="00CF2E64" w:rsidP="000E0237">
      <w:pPr>
        <w:pStyle w:val="Akapitzlist"/>
        <w:spacing w:before="360" w:after="120"/>
        <w:ind w:left="426"/>
        <w:rPr>
          <w:rFonts w:ascii="Arial" w:hAnsi="Arial" w:cs="Arial"/>
          <w:sz w:val="20"/>
          <w:szCs w:val="20"/>
        </w:rPr>
      </w:pPr>
      <w:r w:rsidRPr="000E0237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91"/>
        <w:gridCol w:w="2294"/>
        <w:gridCol w:w="2360"/>
      </w:tblGrid>
      <w:tr w:rsidR="00322614" w:rsidRPr="002B50C0" w:rsidTr="001517BA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1" w:type="dxa"/>
            <w:shd w:val="clear" w:color="auto" w:fill="D0CECE" w:themeFill="background2" w:themeFillShade="E6"/>
            <w:vAlign w:val="center"/>
          </w:tcPr>
          <w:p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0" w:type="dxa"/>
            <w:shd w:val="clear" w:color="auto" w:fill="D0CECE" w:themeFill="background2" w:themeFillShade="E6"/>
            <w:vAlign w:val="center"/>
          </w:tcPr>
          <w:p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7155A">
              <w:rPr>
                <w:rFonts w:ascii="Arial" w:hAnsi="Arial" w:cs="Arial"/>
                <w:sz w:val="20"/>
              </w:rPr>
              <w:t>Zagrożenie "konkurencją" wobec innych projektów i przeciążeniem zasobów zaangażowanych w Projekt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F7155A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u w:val="single"/>
              </w:rPr>
              <w:t>Wprowadzono działania zaradcze: reorganizację prac w innych projektach i przeniesienie pracowników do projektu SI2PEM. Planowane jest również zwiększenie zatrudnienia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br/>
              <w:t>Brak zmian w zakresie ryzyka w stosunku do poprzedniego okresu sprawozdawczego.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pacing w:val="-6"/>
                <w:sz w:val="20"/>
              </w:rPr>
              <w:t>Problemy z zapewnieniem wymaganych powiązań kooperacyjnych z innymi systemami/bazami danych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Uzgodnienia z gestorami systemów/baz danych. Brak zmian w</w:t>
            </w:r>
            <w:r w:rsidR="0097517F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 stosunku do poprzedniego okresu sprawozdawczego.</w:t>
            </w:r>
          </w:p>
          <w:p w:rsidR="001517BA" w:rsidRPr="00B378F9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 xml:space="preserve">Prowadzenie kampanii informacyjnej.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związku z istotnymi ograniczeniami różnych form kontaktów, w tym bezpośrednich, wynikającymi z pan</w:t>
            </w:r>
            <w:r w:rsidR="00B378F9">
              <w:rPr>
                <w:rFonts w:ascii="Arial" w:hAnsi="Arial" w:cs="Arial"/>
                <w:sz w:val="20"/>
                <w:szCs w:val="20"/>
              </w:rPr>
              <w:t xml:space="preserve">demii. 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Brak dostatecznych zasobów finansowych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:rsidR="001517BA" w:rsidRPr="00CE1080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Właściwe planowanie wydatków i bieżąca analiza dostępnych środków.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Brak zmian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Działania na rzecz pozyskania środków. </w:t>
            </w:r>
            <w:r w:rsidRPr="00CE1080">
              <w:rPr>
                <w:rFonts w:ascii="Arial" w:hAnsi="Arial" w:cs="Arial"/>
                <w:sz w:val="20"/>
                <w:szCs w:val="20"/>
              </w:rPr>
              <w:t>Brak zmian w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zakresie ryzyka w stosunku do poprzedniego okresu sprawozdawczego.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Rozwiązanie Porozumienia o dofinansowanie ze względu na niezgodność realizacji projektu z Wnioskiem o dofinansowanie i Studium Wykonalności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:rsidR="001517BA" w:rsidRPr="00CE1080" w:rsidRDefault="001517BA" w:rsidP="000E0237">
            <w:pPr>
              <w:snapToGri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CE1080">
              <w:rPr>
                <w:rFonts w:ascii="Arial" w:hAnsi="Arial" w:cs="Arial"/>
                <w:sz w:val="20"/>
                <w:szCs w:val="20"/>
              </w:rPr>
              <w:t>Przestrzeganie harmonogramu realizacji projektu, bieżące monitorowanie rzeczowych postępów prowadzonych działań zgodnie z harmonogramem i kosztorysem projektu. Brak zmian w zakresie ry</w:t>
            </w:r>
            <w:r w:rsidRPr="00CE1080">
              <w:rPr>
                <w:rFonts w:ascii="Arial" w:hAnsi="Arial" w:cs="Arial"/>
                <w:sz w:val="20"/>
                <w:szCs w:val="20"/>
              </w:rPr>
              <w:lastRenderedPageBreak/>
              <w:t>zyka w stosunku do poprzedniego okresu sprawozdawczego.</w:t>
            </w:r>
          </w:p>
          <w:p w:rsidR="001517BA" w:rsidRPr="00141A92" w:rsidRDefault="001517BA" w:rsidP="00884968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</w:rPr>
              <w:t>Informowanie na bieżąco Instytucji Pośredniczącej o wszelkich zmianach w realizacji projektu wraz z uzasadnieniem oraz konsultacja merytorycznego zakresu projektu z użytkownikiem końcowym.</w:t>
            </w:r>
            <w:r w:rsidRPr="00CE1080">
              <w:rPr>
                <w:rFonts w:ascii="Arial" w:hAnsi="Arial" w:cs="Arial"/>
                <w:sz w:val="20"/>
                <w:szCs w:val="20"/>
              </w:rPr>
              <w:t xml:space="preserve"> Brak zmian w 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E1080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lastRenderedPageBreak/>
              <w:t>Opóźnienia w pozyskiwaniu sprzętu i oprogramowania wynikające z konieczności stosowania Ustawy PZP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94D7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:rsidR="001517BA" w:rsidRPr="00B378F9" w:rsidRDefault="00F92FE9" w:rsidP="0088496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Ponowne ogłoszenie przetargu, dostawa zakupionej infrastruktury – czerwiec 2020.</w:t>
            </w:r>
            <w:r w:rsidR="0088496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Brak zmian</w:t>
            </w:r>
            <w:r w:rsidR="001517BA" w:rsidRPr="00C94D74">
              <w:rPr>
                <w:rFonts w:ascii="Arial" w:hAnsi="Arial" w:cs="Arial"/>
                <w:sz w:val="20"/>
                <w:szCs w:val="20"/>
              </w:rPr>
              <w:t xml:space="preserve"> w zakresie ryzyka w stosunku do popr</w:t>
            </w:r>
            <w:r w:rsidR="00B378F9">
              <w:rPr>
                <w:rFonts w:ascii="Arial" w:hAnsi="Arial" w:cs="Arial"/>
                <w:sz w:val="20"/>
                <w:szCs w:val="20"/>
              </w:rPr>
              <w:t>zedniego okresu sprawozdawczego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 xml:space="preserve">Niestosowanie założeń planu komunikacji i informacji na temat projektu 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Mała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:rsidR="001517BA" w:rsidRPr="00C94D74" w:rsidRDefault="001517BA" w:rsidP="000E0237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Opracowanie planu komunikacji zawierającego identyfikację kluczowych grup interesariuszy</w:t>
            </w:r>
            <w:r w:rsidRPr="00C94D74">
              <w:rPr>
                <w:rFonts w:ascii="Arial" w:hAnsi="Arial" w:cs="Arial"/>
                <w:sz w:val="20"/>
                <w:szCs w:val="20"/>
              </w:rPr>
              <w:t>. 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:rsidR="001517BA" w:rsidRPr="000E0237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>Seria spotkań informacyjno-szkoleniowych.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 związku z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istotnymi ograniczeniami różnych form kontaktów, w tym bezpośrednich, wynikającymi z pandemii. 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t>Możliwa „konkurencja” z projektami jednostek administracji państwowej związanymi z tematyką PEM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360" w:type="dxa"/>
          </w:tcPr>
          <w:p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Prowadzenie rozmów z jednostkami administracji państwowej</w:t>
            </w:r>
            <w:r w:rsidRPr="00C94D74">
              <w:rPr>
                <w:rFonts w:ascii="Arial" w:hAnsi="Arial" w:cs="Arial"/>
                <w:sz w:val="20"/>
              </w:rPr>
              <w:t>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  <w:p w:rsidR="001517BA" w:rsidRPr="00141A92" w:rsidRDefault="001517BA" w:rsidP="00C1106C">
            <w:pPr>
              <w:rPr>
                <w:rFonts w:ascii="Arial" w:hAnsi="Arial" w:cs="Arial"/>
                <w:color w:val="0070C0"/>
              </w:rPr>
            </w:pPr>
            <w:r w:rsidRPr="00C94D74">
              <w:rPr>
                <w:rFonts w:ascii="Arial" w:hAnsi="Arial" w:cs="Arial"/>
                <w:sz w:val="20"/>
              </w:rPr>
              <w:t>Prowadzenie kampanii informacyjnej.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 stosunku do poprzedniego okresu sprawozdawczego.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hAnsi="Arial" w:cs="Arial"/>
                <w:sz w:val="20"/>
              </w:rPr>
              <w:lastRenderedPageBreak/>
              <w:t>Duża fluktuacja kadry realizującej projekt</w:t>
            </w:r>
          </w:p>
        </w:tc>
        <w:tc>
          <w:tcPr>
            <w:tcW w:w="1691" w:type="dxa"/>
          </w:tcPr>
          <w:p w:rsidR="001517BA" w:rsidRPr="00141A92" w:rsidRDefault="001517BA" w:rsidP="009F09BF">
            <w:pPr>
              <w:rPr>
                <w:rFonts w:ascii="Arial" w:hAnsi="Arial" w:cs="Arial"/>
                <w:color w:val="0070C0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1517BA" w:rsidRPr="00141A92" w:rsidRDefault="001517BA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:rsidR="001517BA" w:rsidRPr="00141A92" w:rsidRDefault="001517BA" w:rsidP="00884968">
            <w:pPr>
              <w:rPr>
                <w:rFonts w:ascii="Arial" w:hAnsi="Arial" w:cs="Arial"/>
                <w:color w:val="0070C0"/>
              </w:rPr>
            </w:pPr>
            <w:r w:rsidRPr="002A2732">
              <w:rPr>
                <w:rFonts w:ascii="Arial" w:hAnsi="Arial" w:cs="Arial"/>
                <w:sz w:val="20"/>
              </w:rPr>
              <w:t>Prowadzenie bieżących działań mających na celu efektywną motywację zespołu projektowego.</w:t>
            </w:r>
            <w:r w:rsidRPr="00C94D74">
              <w:rPr>
                <w:rFonts w:ascii="Arial" w:hAnsi="Arial" w:cs="Arial"/>
                <w:sz w:val="20"/>
                <w:szCs w:val="20"/>
              </w:rPr>
              <w:t xml:space="preserve"> 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1517BA" w:rsidRPr="002B50C0" w:rsidTr="001517BA">
        <w:tc>
          <w:tcPr>
            <w:tcW w:w="3153" w:type="dxa"/>
          </w:tcPr>
          <w:p w:rsidR="001517BA" w:rsidRPr="00CE1080" w:rsidRDefault="001517BA" w:rsidP="00C1106C">
            <w:pPr>
              <w:rPr>
                <w:rFonts w:ascii="Arial" w:hAnsi="Arial" w:cs="Arial"/>
                <w:sz w:val="20"/>
              </w:rPr>
            </w:pPr>
            <w:r w:rsidRPr="00CE1080">
              <w:rPr>
                <w:rFonts w:ascii="Arial" w:hAnsi="Arial" w:cs="Arial"/>
                <w:sz w:val="20"/>
              </w:rPr>
              <w:t>Opóźnienia w uruchomieniu pełnej funkcjonalności usług wynikające z działań przyszłych użytkowników</w:t>
            </w:r>
          </w:p>
        </w:tc>
        <w:tc>
          <w:tcPr>
            <w:tcW w:w="1691" w:type="dxa"/>
          </w:tcPr>
          <w:p w:rsidR="001517BA" w:rsidRPr="00CE1080" w:rsidRDefault="001517BA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1517BA" w:rsidRPr="00CE1080" w:rsidRDefault="001517BA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E108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:rsidR="001517BA" w:rsidRPr="00C94D74" w:rsidRDefault="001517BA" w:rsidP="000E0237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Stała współpraca z</w:t>
            </w:r>
            <w:r w:rsidR="00884968">
              <w:rPr>
                <w:rFonts w:ascii="Arial" w:hAnsi="Arial" w:cs="Arial"/>
                <w:sz w:val="20"/>
              </w:rPr>
              <w:t> </w:t>
            </w:r>
            <w:r w:rsidRPr="002A2732">
              <w:rPr>
                <w:rFonts w:ascii="Arial" w:hAnsi="Arial" w:cs="Arial"/>
                <w:sz w:val="20"/>
              </w:rPr>
              <w:t xml:space="preserve">przyszłymi użytkownikami w celu </w:t>
            </w:r>
            <w:r w:rsidRPr="00C94D74">
              <w:rPr>
                <w:rFonts w:ascii="Arial" w:hAnsi="Arial" w:cs="Arial"/>
                <w:sz w:val="20"/>
              </w:rPr>
              <w:t xml:space="preserve">doprecyzowania wymagań i niwelowania wszelkich utrudnień. </w:t>
            </w:r>
            <w:r w:rsidRPr="00C94D74">
              <w:rPr>
                <w:rFonts w:ascii="Arial" w:hAnsi="Arial" w:cs="Arial"/>
                <w:sz w:val="20"/>
                <w:szCs w:val="20"/>
              </w:rPr>
              <w:t>Brak zmian w zakresie ryzyka 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C94D74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  <w:p w:rsidR="001517BA" w:rsidRPr="000E0237" w:rsidRDefault="001517BA" w:rsidP="00884968">
            <w:pPr>
              <w:rPr>
                <w:rFonts w:ascii="Arial" w:hAnsi="Arial" w:cs="Arial"/>
                <w:sz w:val="20"/>
                <w:szCs w:val="20"/>
              </w:rPr>
            </w:pPr>
            <w:r w:rsidRPr="00C94D74">
              <w:rPr>
                <w:rFonts w:ascii="Arial" w:hAnsi="Arial" w:cs="Arial"/>
                <w:sz w:val="20"/>
              </w:rPr>
              <w:t xml:space="preserve">Zapewnienie możliwie najwcześniej udziału użytkowników w zapoznawaniu się z produktami dla nich przeznaczonymi. 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>Wzrost prawdopodobieństwa wystąpienia ryzyka w związku z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="000E0237" w:rsidRPr="000E0237">
              <w:rPr>
                <w:rFonts w:ascii="Arial" w:hAnsi="Arial" w:cs="Arial"/>
                <w:sz w:val="20"/>
                <w:szCs w:val="20"/>
              </w:rPr>
              <w:t xml:space="preserve">istotnymi ograniczeniami różnych form kontaktów, w tym bezpośrednich, wynikającymi z pandemii. </w:t>
            </w:r>
          </w:p>
        </w:tc>
      </w:tr>
      <w:tr w:rsidR="00F97787" w:rsidRPr="002B50C0" w:rsidTr="001517BA">
        <w:tc>
          <w:tcPr>
            <w:tcW w:w="3153" w:type="dxa"/>
          </w:tcPr>
          <w:p w:rsidR="00F97787" w:rsidRPr="00CE1080" w:rsidRDefault="00F97787" w:rsidP="00C1106C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Opóźnienie w uruchomieniu pełnej funkcjonalności systemu wynikające z braku w pełni poprawnych danych wejściowych pozyskiwanych od operatorów</w:t>
            </w:r>
          </w:p>
        </w:tc>
        <w:tc>
          <w:tcPr>
            <w:tcW w:w="1691" w:type="dxa"/>
          </w:tcPr>
          <w:p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Duża</w:t>
            </w:r>
          </w:p>
        </w:tc>
        <w:tc>
          <w:tcPr>
            <w:tcW w:w="2294" w:type="dxa"/>
          </w:tcPr>
          <w:p w:rsidR="00F97787" w:rsidRPr="00CE1080" w:rsidRDefault="00F97787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:rsidR="00F97787" w:rsidRPr="002A2732" w:rsidRDefault="00F97787" w:rsidP="00884968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Podjęte zostaną działania komunikacyjne i telekonferencje z operatorami telekomunikacyjnymi dostarczającymi dane do systemu w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celu wyjaśnienia i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>zapewnienia sposobów prawidłowego dostarczania kompletu danych</w:t>
            </w:r>
          </w:p>
        </w:tc>
      </w:tr>
      <w:tr w:rsidR="00F97787" w:rsidRPr="002B50C0" w:rsidTr="001517BA">
        <w:tc>
          <w:tcPr>
            <w:tcW w:w="3153" w:type="dxa"/>
          </w:tcPr>
          <w:p w:rsidR="00F97787" w:rsidRPr="00CE1080" w:rsidRDefault="00F97787" w:rsidP="00C1106C">
            <w:pPr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  <w:szCs w:val="20"/>
              </w:rPr>
              <w:t>Opóźnienie w dostarczeniu produktów projektu</w:t>
            </w:r>
          </w:p>
        </w:tc>
        <w:tc>
          <w:tcPr>
            <w:tcW w:w="1691" w:type="dxa"/>
          </w:tcPr>
          <w:p w:rsidR="00F97787" w:rsidRPr="00CE1080" w:rsidRDefault="00F97787" w:rsidP="009F09BF">
            <w:pPr>
              <w:rPr>
                <w:rFonts w:ascii="Arial" w:hAnsi="Arial" w:cs="Arial"/>
                <w:sz w:val="20"/>
                <w:lang w:eastAsia="pl-PL"/>
              </w:rPr>
            </w:pPr>
            <w:r w:rsidRPr="002A2732">
              <w:rPr>
                <w:rFonts w:ascii="Arial" w:hAnsi="Arial" w:cs="Arial"/>
                <w:sz w:val="20"/>
                <w:lang w:eastAsia="pl-PL"/>
              </w:rPr>
              <w:t xml:space="preserve">Duże </w:t>
            </w:r>
          </w:p>
        </w:tc>
        <w:tc>
          <w:tcPr>
            <w:tcW w:w="2294" w:type="dxa"/>
          </w:tcPr>
          <w:p w:rsidR="00F97787" w:rsidRPr="00CE1080" w:rsidRDefault="00F97787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2A2732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360" w:type="dxa"/>
          </w:tcPr>
          <w:p w:rsidR="00F97787" w:rsidRPr="002A2732" w:rsidRDefault="00F97787" w:rsidP="00884968">
            <w:pPr>
              <w:rPr>
                <w:rFonts w:ascii="Arial" w:hAnsi="Arial" w:cs="Arial"/>
                <w:sz w:val="20"/>
              </w:rPr>
            </w:pPr>
            <w:r w:rsidRPr="002A2732">
              <w:rPr>
                <w:rFonts w:ascii="Arial" w:hAnsi="Arial" w:cs="Arial"/>
                <w:sz w:val="20"/>
              </w:rPr>
              <w:t>Praca zdalna pracowników zaangażowanych w realizacje projektu.</w:t>
            </w:r>
            <w:r w:rsidRPr="002A273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Lider wraz z Partnerem wystąpili do CPPC z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 xml:space="preserve">wnioskiem o wydłużenie realizacji projektu do 31.01.2021 wraz ze zmianą harmonogramu wyznaczającego kamienie milowe. </w:t>
            </w:r>
            <w:r w:rsidRPr="002A2732">
              <w:rPr>
                <w:rFonts w:ascii="Arial" w:hAnsi="Arial" w:cs="Arial"/>
                <w:sz w:val="20"/>
                <w:szCs w:val="20"/>
              </w:rPr>
              <w:t xml:space="preserve">Zmiana w zakresie ryzyka </w:t>
            </w:r>
            <w:r w:rsidRPr="002A2732">
              <w:rPr>
                <w:rFonts w:ascii="Arial" w:hAnsi="Arial" w:cs="Arial"/>
                <w:sz w:val="20"/>
                <w:szCs w:val="20"/>
              </w:rPr>
              <w:lastRenderedPageBreak/>
              <w:t>w</w:t>
            </w:r>
            <w:r w:rsidR="00884968">
              <w:rPr>
                <w:rFonts w:ascii="Arial" w:hAnsi="Arial" w:cs="Arial"/>
                <w:sz w:val="20"/>
                <w:szCs w:val="20"/>
              </w:rPr>
              <w:t> </w:t>
            </w:r>
            <w:r w:rsidRPr="002A2732">
              <w:rPr>
                <w:rFonts w:ascii="Arial" w:hAnsi="Arial" w:cs="Arial"/>
                <w:sz w:val="20"/>
                <w:szCs w:val="20"/>
              </w:rPr>
              <w:t>stosunku do poprzedniego okresu sprawozdawczego.</w:t>
            </w:r>
          </w:p>
        </w:tc>
      </w:tr>
      <w:tr w:rsidR="00CE6CD4" w:rsidRPr="002B50C0" w:rsidTr="001517BA">
        <w:tc>
          <w:tcPr>
            <w:tcW w:w="3153" w:type="dxa"/>
          </w:tcPr>
          <w:p w:rsidR="00CE6CD4" w:rsidRPr="002A2732" w:rsidRDefault="00CE6CD4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Brak możliwości zlecenia zamówienia zewnętrznego na sporządzenie analizy z Zadania 5</w:t>
            </w:r>
          </w:p>
        </w:tc>
        <w:tc>
          <w:tcPr>
            <w:tcW w:w="1691" w:type="dxa"/>
          </w:tcPr>
          <w:p w:rsidR="00CE6CD4" w:rsidRPr="002A2732" w:rsidRDefault="00CE6CD4" w:rsidP="009F09BF">
            <w:pPr>
              <w:rPr>
                <w:rFonts w:ascii="Arial" w:hAnsi="Arial" w:cs="Arial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lang w:eastAsia="pl-PL"/>
              </w:rPr>
              <w:t>Duże</w:t>
            </w:r>
          </w:p>
        </w:tc>
        <w:tc>
          <w:tcPr>
            <w:tcW w:w="2294" w:type="dxa"/>
          </w:tcPr>
          <w:p w:rsidR="00CE6CD4" w:rsidRPr="002A2732" w:rsidRDefault="00CE6CD4" w:rsidP="00C1106C">
            <w:pP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2360" w:type="dxa"/>
          </w:tcPr>
          <w:p w:rsidR="00CE6CD4" w:rsidRPr="002A2732" w:rsidRDefault="00CE6CD4" w:rsidP="00884968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Ogólne spowolnienie postępowań przetargowych spowodowane pandemią koronawirusa oraz niskie zainteresowanie potencjalnych wykonawców realizacją zamówienia może uniemożliwić jego realizację przez podmiot zewnętrzny. Datą graniczną na zawarcie umowy jest 16</w:t>
            </w:r>
            <w:r w:rsidR="00884968">
              <w:rPr>
                <w:rFonts w:ascii="Arial" w:hAnsi="Arial" w:cs="Arial"/>
                <w:sz w:val="20"/>
              </w:rPr>
              <w:t>.11.</w:t>
            </w:r>
            <w:r>
              <w:rPr>
                <w:rFonts w:ascii="Arial" w:hAnsi="Arial" w:cs="Arial"/>
                <w:sz w:val="20"/>
              </w:rPr>
              <w:t>2020</w:t>
            </w:r>
            <w:r w:rsidR="00884968">
              <w:rPr>
                <w:rFonts w:ascii="Arial" w:hAnsi="Arial" w:cs="Arial"/>
                <w:sz w:val="20"/>
              </w:rPr>
              <w:t> </w:t>
            </w:r>
            <w:r>
              <w:rPr>
                <w:rFonts w:ascii="Arial" w:hAnsi="Arial" w:cs="Arial"/>
                <w:sz w:val="20"/>
              </w:rPr>
              <w:t xml:space="preserve">r. W przypadku zawarcia umowy po tym terminie istnieje bardzo wysokie ryzyko, że realizacja zamówienia wykroczyłaby poza termin realizacji projektu. W przypadku braku możliwości realizacji analizy przez podmiot zewnętrzny, taka analiza zostanie sporządzona przez zespoły projektowe w Departamencie Telekomunikacji i Instytucie </w:t>
            </w:r>
            <w:r w:rsidR="00C86F15">
              <w:rPr>
                <w:rFonts w:ascii="Arial" w:hAnsi="Arial" w:cs="Arial"/>
                <w:sz w:val="20"/>
              </w:rPr>
              <w:t>Łączności</w:t>
            </w:r>
            <w:r>
              <w:rPr>
                <w:rFonts w:ascii="Arial" w:hAnsi="Arial" w:cs="Arial"/>
                <w:sz w:val="20"/>
              </w:rPr>
              <w:t>.</w:t>
            </w:r>
          </w:p>
        </w:tc>
      </w:tr>
    </w:tbl>
    <w:p w:rsidR="00B378F9" w:rsidRDefault="00B378F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40F3A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40F3A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40F3A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517BA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środków na utrzymanie rezultatów projektu</w:t>
            </w:r>
          </w:p>
        </w:tc>
        <w:tc>
          <w:tcPr>
            <w:tcW w:w="1701" w:type="dxa"/>
            <w:shd w:val="clear" w:color="auto" w:fill="FFFFFF"/>
          </w:tcPr>
          <w:p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shd w:val="clear" w:color="auto" w:fill="FFFFFF"/>
          </w:tcPr>
          <w:p w:rsidR="001517BA" w:rsidRPr="00F92FE9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F92FE9">
              <w:rPr>
                <w:rFonts w:ascii="Arial" w:hAnsi="Arial" w:cs="Arial"/>
                <w:b w:val="0"/>
                <w:sz w:val="20"/>
                <w:szCs w:val="20"/>
              </w:rPr>
              <w:t>Przewiduje się, że utrzymanie i dalszy rozwój aplikacji w okresie trwałości projektu, będzie finansowane w ramach umów dotacji ministerialnych lub z innych środków budżetu państwa.</w:t>
            </w:r>
          </w:p>
        </w:tc>
      </w:tr>
      <w:tr w:rsidR="001517BA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wykwalifikowanego zespołu do utrzymania systemu</w:t>
            </w:r>
          </w:p>
        </w:tc>
        <w:tc>
          <w:tcPr>
            <w:tcW w:w="1701" w:type="dxa"/>
            <w:shd w:val="clear" w:color="auto" w:fill="FFFFFF"/>
          </w:tcPr>
          <w:p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Utrzymanie pracownika poprzez zapewnienie mu rozwoju zawodowego</w:t>
            </w:r>
          </w:p>
        </w:tc>
      </w:tr>
      <w:tr w:rsidR="001517BA" w:rsidRPr="001B6667" w:rsidTr="00C11005">
        <w:tc>
          <w:tcPr>
            <w:tcW w:w="3261" w:type="dxa"/>
            <w:shd w:val="clear" w:color="auto" w:fill="auto"/>
          </w:tcPr>
          <w:p w:rsidR="001517BA" w:rsidRPr="0091332C" w:rsidRDefault="001517BA" w:rsidP="00640F3A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CE1080">
              <w:rPr>
                <w:rFonts w:ascii="Arial" w:hAnsi="Arial" w:cs="Arial"/>
                <w:sz w:val="20"/>
                <w:lang w:eastAsia="pl-PL"/>
              </w:rPr>
              <w:t>Brak regularnego dostarczania informacji przez przedsiębiorców</w:t>
            </w:r>
          </w:p>
        </w:tc>
        <w:tc>
          <w:tcPr>
            <w:tcW w:w="1701" w:type="dxa"/>
            <w:shd w:val="clear" w:color="auto" w:fill="FFFFFF"/>
          </w:tcPr>
          <w:p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:rsidR="001517BA" w:rsidRPr="0091332C" w:rsidRDefault="001517BA" w:rsidP="00640F3A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CE1080"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Małe</w:t>
            </w:r>
          </w:p>
        </w:tc>
        <w:tc>
          <w:tcPr>
            <w:tcW w:w="2693" w:type="dxa"/>
            <w:shd w:val="clear" w:color="auto" w:fill="FFFFFF"/>
          </w:tcPr>
          <w:p w:rsidR="001517BA" w:rsidRPr="00C11005" w:rsidRDefault="001517BA" w:rsidP="00C1100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spacing w:val="-4"/>
                <w:kern w:val="0"/>
                <w:sz w:val="18"/>
                <w:szCs w:val="18"/>
                <w:lang w:eastAsia="pl-PL"/>
              </w:rPr>
            </w:pPr>
            <w:r w:rsidRPr="00C11005">
              <w:rPr>
                <w:rFonts w:ascii="Arial" w:eastAsia="Times New Roman" w:hAnsi="Arial" w:cs="Arial"/>
                <w:b w:val="0"/>
                <w:bCs w:val="0"/>
                <w:spacing w:val="-4"/>
                <w:kern w:val="0"/>
                <w:sz w:val="20"/>
                <w:szCs w:val="20"/>
                <w:lang w:eastAsia="pl-PL"/>
              </w:rPr>
              <w:t xml:space="preserve">Obowiązek 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t xml:space="preserve">regularnego dostarczania informacji przez przedsiębiorców został zapisany w Ustawie o zmianie ustawy o wspieraniu rozwoju usług i </w:t>
            </w:r>
            <w:r w:rsidRPr="00C11005">
              <w:rPr>
                <w:rFonts w:ascii="Arial" w:hAnsi="Arial" w:cs="Arial"/>
                <w:b w:val="0"/>
                <w:spacing w:val="-4"/>
                <w:sz w:val="20"/>
                <w:lang w:eastAsia="pl-PL"/>
              </w:rPr>
              <w:lastRenderedPageBreak/>
              <w:t>sieci telekomunikacyjnych oraz niektórych innych ustaw</w:t>
            </w:r>
          </w:p>
        </w:tc>
      </w:tr>
    </w:tbl>
    <w:p w:rsidR="001517BA" w:rsidRPr="001517BA" w:rsidRDefault="00805178" w:rsidP="001517BA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:rsidR="001517BA" w:rsidRP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 w:rsidRPr="001517BA">
        <w:rPr>
          <w:rStyle w:val="Nagwek2Znak"/>
          <w:rFonts w:ascii="Arial" w:eastAsiaTheme="minorHAnsi" w:hAnsi="Arial" w:cs="Arial"/>
          <w:color w:val="auto"/>
          <w:sz w:val="20"/>
          <w:szCs w:val="20"/>
        </w:rPr>
        <w:t>Nie dotyczy.</w:t>
      </w:r>
    </w:p>
    <w:p w:rsidR="001517BA" w:rsidRDefault="001517BA" w:rsidP="001517BA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color w:val="auto"/>
          <w:sz w:val="24"/>
          <w:szCs w:val="24"/>
        </w:rPr>
      </w:pPr>
    </w:p>
    <w:p w:rsidR="00BB059E" w:rsidRPr="001517BA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:rsidR="001517BA" w:rsidRPr="0023038D" w:rsidRDefault="001517BA" w:rsidP="00C11005">
      <w:pPr>
        <w:pStyle w:val="Akapitzlist"/>
        <w:spacing w:before="360"/>
        <w:ind w:left="360"/>
        <w:rPr>
          <w:rFonts w:ascii="Arial" w:hAnsi="Arial" w:cs="Arial"/>
          <w:sz w:val="20"/>
          <w:szCs w:val="20"/>
        </w:rPr>
      </w:pPr>
      <w:r w:rsidRPr="0023038D">
        <w:rPr>
          <w:rFonts w:ascii="Arial" w:hAnsi="Arial" w:cs="Arial"/>
          <w:sz w:val="20"/>
          <w:szCs w:val="20"/>
        </w:rPr>
        <w:t xml:space="preserve">Rafał Pawlak, Instytut Łączności – Państwowy Instytut Badawczy, Warszawa </w:t>
      </w:r>
      <w:r w:rsidRPr="0023038D">
        <w:rPr>
          <w:rFonts w:ascii="Arial" w:hAnsi="Arial" w:cs="Arial"/>
          <w:sz w:val="20"/>
          <w:szCs w:val="20"/>
        </w:rPr>
        <w:br/>
        <w:t>tel. 22 51 28 258, r.pawlak@il</w:t>
      </w:r>
      <w:r w:rsidR="00C11005">
        <w:rPr>
          <w:rFonts w:ascii="Arial" w:hAnsi="Arial" w:cs="Arial"/>
          <w:sz w:val="20"/>
          <w:szCs w:val="20"/>
        </w:rPr>
        <w:t>-pib</w:t>
      </w:r>
      <w:r w:rsidRPr="0023038D">
        <w:rPr>
          <w:rFonts w:ascii="Arial" w:hAnsi="Arial" w:cs="Arial"/>
          <w:sz w:val="20"/>
          <w:szCs w:val="20"/>
        </w:rPr>
        <w:t xml:space="preserve">.pl  </w:t>
      </w:r>
    </w:p>
    <w:p w:rsidR="001517BA" w:rsidRPr="00A92887" w:rsidRDefault="001517BA" w:rsidP="001517BA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</w:p>
    <w:sectPr w:rsidR="00A92887" w:rsidRPr="00A92887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EBF" w:rsidRDefault="007A0EBF" w:rsidP="00BB2420">
      <w:pPr>
        <w:spacing w:after="0" w:line="240" w:lineRule="auto"/>
      </w:pPr>
      <w:r>
        <w:separator/>
      </w:r>
    </w:p>
  </w:endnote>
  <w:endnote w:type="continuationSeparator" w:id="0">
    <w:p w:rsidR="007A0EBF" w:rsidRDefault="007A0EB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E43F79" w:rsidRDefault="00E43F7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F7AF6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:rsidR="00E43F79" w:rsidRDefault="00E43F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EBF" w:rsidRDefault="007A0EBF" w:rsidP="00BB2420">
      <w:pPr>
        <w:spacing w:after="0" w:line="240" w:lineRule="auto"/>
      </w:pPr>
      <w:r>
        <w:separator/>
      </w:r>
    </w:p>
  </w:footnote>
  <w:footnote w:type="continuationSeparator" w:id="0">
    <w:p w:rsidR="007A0EBF" w:rsidRDefault="007A0EBF" w:rsidP="00BB2420">
      <w:pPr>
        <w:spacing w:after="0" w:line="240" w:lineRule="auto"/>
      </w:pPr>
      <w:r>
        <w:continuationSeparator/>
      </w:r>
    </w:p>
  </w:footnote>
  <w:footnote w:id="1">
    <w:p w:rsidR="00E43F79" w:rsidRDefault="00E43F7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:rsidR="00E43F79" w:rsidRDefault="00E43F79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</w:t>
      </w:r>
      <w:r w:rsidR="006C6F08">
        <w:t>.</w:t>
      </w:r>
    </w:p>
  </w:footnote>
  <w:footnote w:id="3">
    <w:p w:rsidR="00E43F79" w:rsidRDefault="00E43F79">
      <w:pPr>
        <w:pStyle w:val="Tekstprzypisudolnego"/>
      </w:pPr>
      <w:r>
        <w:rPr>
          <w:rStyle w:val="Odwoanieprzypisudolnego"/>
        </w:rPr>
        <w:footnoteRef/>
      </w:r>
      <w:r>
        <w:t xml:space="preserve"> Udostępnione w systemie testowym</w:t>
      </w:r>
      <w:r w:rsidR="006C6F08"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554CE"/>
    <w:multiLevelType w:val="hybridMultilevel"/>
    <w:tmpl w:val="A83232F6"/>
    <w:lvl w:ilvl="0" w:tplc="933841E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6846508"/>
    <w:multiLevelType w:val="hybridMultilevel"/>
    <w:tmpl w:val="66D2EE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3"/>
  </w:num>
  <w:num w:numId="3">
    <w:abstractNumId w:val="21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2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0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1B"/>
    <w:rsid w:val="0006403E"/>
    <w:rsid w:val="00064E03"/>
    <w:rsid w:val="00070663"/>
    <w:rsid w:val="00071880"/>
    <w:rsid w:val="00084E5B"/>
    <w:rsid w:val="00087231"/>
    <w:rsid w:val="00094D75"/>
    <w:rsid w:val="00095944"/>
    <w:rsid w:val="000A1DFB"/>
    <w:rsid w:val="000A2F32"/>
    <w:rsid w:val="000A3938"/>
    <w:rsid w:val="000B059E"/>
    <w:rsid w:val="000B3E49"/>
    <w:rsid w:val="000E0060"/>
    <w:rsid w:val="000E0237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17BA"/>
    <w:rsid w:val="00153381"/>
    <w:rsid w:val="00176FBB"/>
    <w:rsid w:val="00181E97"/>
    <w:rsid w:val="00182A08"/>
    <w:rsid w:val="001A2EF2"/>
    <w:rsid w:val="001C2D74"/>
    <w:rsid w:val="001C7FAC"/>
    <w:rsid w:val="001D167C"/>
    <w:rsid w:val="001E0CAC"/>
    <w:rsid w:val="001E16A3"/>
    <w:rsid w:val="001E1DEA"/>
    <w:rsid w:val="001E7199"/>
    <w:rsid w:val="001F24A0"/>
    <w:rsid w:val="001F67EC"/>
    <w:rsid w:val="0020330A"/>
    <w:rsid w:val="0023038D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5452"/>
    <w:rsid w:val="002B4889"/>
    <w:rsid w:val="002B50C0"/>
    <w:rsid w:val="002B6F21"/>
    <w:rsid w:val="002C4A85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4665A"/>
    <w:rsid w:val="003508E7"/>
    <w:rsid w:val="003542F1"/>
    <w:rsid w:val="00356A3E"/>
    <w:rsid w:val="003642B8"/>
    <w:rsid w:val="00392919"/>
    <w:rsid w:val="003A4115"/>
    <w:rsid w:val="003A5C8E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729D1"/>
    <w:rsid w:val="004C1D48"/>
    <w:rsid w:val="004D65CA"/>
    <w:rsid w:val="004F2315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569E1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5F40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40F3A"/>
    <w:rsid w:val="00661A62"/>
    <w:rsid w:val="00672EF0"/>
    <w:rsid w:val="006731D9"/>
    <w:rsid w:val="00681A76"/>
    <w:rsid w:val="006822BC"/>
    <w:rsid w:val="006948D3"/>
    <w:rsid w:val="006A60AA"/>
    <w:rsid w:val="006B034F"/>
    <w:rsid w:val="006B5117"/>
    <w:rsid w:val="006C6F08"/>
    <w:rsid w:val="006C78AE"/>
    <w:rsid w:val="006E0CFA"/>
    <w:rsid w:val="006E3969"/>
    <w:rsid w:val="006E6205"/>
    <w:rsid w:val="00701800"/>
    <w:rsid w:val="00725708"/>
    <w:rsid w:val="00740A47"/>
    <w:rsid w:val="00746ABD"/>
    <w:rsid w:val="0077418F"/>
    <w:rsid w:val="00775C44"/>
    <w:rsid w:val="00776802"/>
    <w:rsid w:val="0078594B"/>
    <w:rsid w:val="007924CE"/>
    <w:rsid w:val="00795AFA"/>
    <w:rsid w:val="007A0EBF"/>
    <w:rsid w:val="007A31C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7F627A"/>
    <w:rsid w:val="00803FBE"/>
    <w:rsid w:val="00805178"/>
    <w:rsid w:val="00806134"/>
    <w:rsid w:val="00830B70"/>
    <w:rsid w:val="00840749"/>
    <w:rsid w:val="008651D9"/>
    <w:rsid w:val="0087452F"/>
    <w:rsid w:val="00875528"/>
    <w:rsid w:val="00884686"/>
    <w:rsid w:val="00884968"/>
    <w:rsid w:val="008A332F"/>
    <w:rsid w:val="008A52F6"/>
    <w:rsid w:val="008C4BCD"/>
    <w:rsid w:val="008C6721"/>
    <w:rsid w:val="008D3826"/>
    <w:rsid w:val="008F2D9B"/>
    <w:rsid w:val="008F67EE"/>
    <w:rsid w:val="00907F6D"/>
    <w:rsid w:val="009110EE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3774"/>
    <w:rsid w:val="0097517F"/>
    <w:rsid w:val="00975E68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AF7AF6"/>
    <w:rsid w:val="00B17709"/>
    <w:rsid w:val="00B22191"/>
    <w:rsid w:val="00B23828"/>
    <w:rsid w:val="00B27EE9"/>
    <w:rsid w:val="00B378F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3416"/>
    <w:rsid w:val="00BA481C"/>
    <w:rsid w:val="00BB059E"/>
    <w:rsid w:val="00BB18FD"/>
    <w:rsid w:val="00BB2420"/>
    <w:rsid w:val="00BB49AC"/>
    <w:rsid w:val="00BB5ACE"/>
    <w:rsid w:val="00BC1BD2"/>
    <w:rsid w:val="00BC6BE4"/>
    <w:rsid w:val="00BC7162"/>
    <w:rsid w:val="00BE47CD"/>
    <w:rsid w:val="00BE5BF9"/>
    <w:rsid w:val="00C11005"/>
    <w:rsid w:val="00C1106C"/>
    <w:rsid w:val="00C26361"/>
    <w:rsid w:val="00C302F1"/>
    <w:rsid w:val="00C3575F"/>
    <w:rsid w:val="00C42AEA"/>
    <w:rsid w:val="00C479AC"/>
    <w:rsid w:val="00C57985"/>
    <w:rsid w:val="00C6751B"/>
    <w:rsid w:val="00C86F15"/>
    <w:rsid w:val="00CA516B"/>
    <w:rsid w:val="00CC7E21"/>
    <w:rsid w:val="00CE6CD4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2EE4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16EB5"/>
    <w:rsid w:val="00E203EB"/>
    <w:rsid w:val="00E35401"/>
    <w:rsid w:val="00E375DB"/>
    <w:rsid w:val="00E42938"/>
    <w:rsid w:val="00E43F79"/>
    <w:rsid w:val="00E44801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B00AB"/>
    <w:rsid w:val="00EC2AFC"/>
    <w:rsid w:val="00F138F7"/>
    <w:rsid w:val="00F2008A"/>
    <w:rsid w:val="00F21D9E"/>
    <w:rsid w:val="00F24807"/>
    <w:rsid w:val="00F25348"/>
    <w:rsid w:val="00F45506"/>
    <w:rsid w:val="00F5222C"/>
    <w:rsid w:val="00F55735"/>
    <w:rsid w:val="00F60062"/>
    <w:rsid w:val="00F613CC"/>
    <w:rsid w:val="00F76777"/>
    <w:rsid w:val="00F83F2F"/>
    <w:rsid w:val="00F86555"/>
    <w:rsid w:val="00F86C58"/>
    <w:rsid w:val="00F92FE9"/>
    <w:rsid w:val="00F97787"/>
    <w:rsid w:val="00FB2923"/>
    <w:rsid w:val="00FC30C7"/>
    <w:rsid w:val="00FC3B03"/>
    <w:rsid w:val="00FC78B9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Normalny PDST,lp1,Preambuła,HŁ_Bullet1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AkapitzlistZnak">
    <w:name w:val="Akapit z listą Znak"/>
    <w:aliases w:val="L1 Znak,Numerowanie Znak,List Paragraph Znak,Normalny PDST Znak,lp1 Znak,Preambuła Znak,HŁ_Bullet1 Znak"/>
    <w:basedOn w:val="Domylnaczcionkaakapitu"/>
    <w:link w:val="Akapitzlist"/>
    <w:uiPriority w:val="34"/>
    <w:locked/>
    <w:rsid w:val="00640F3A"/>
  </w:style>
  <w:style w:type="paragraph" w:customStyle="1" w:styleId="Default">
    <w:name w:val="Default"/>
    <w:rsid w:val="001517B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84983-92E0-45BD-86A1-6B96729F7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2828</Words>
  <Characters>16972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2020-12-04T09:35:00Z</dcterms:created>
  <dcterms:modified xsi:type="dcterms:W3CDTF">2020-12-04T09:35:00Z</dcterms:modified>
</cp:coreProperties>
</file>